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7BE9" w:rsidRDefault="00047BE9">
      <w:bookmarkStart w:id="0" w:name="_GoBack"/>
    </w:p>
    <w:p w:rsidR="00047BE9" w:rsidRDefault="00047BE9" w:rsidP="00047BE9">
      <w:pPr>
        <w:pStyle w:val="a3"/>
        <w:tabs>
          <w:tab w:val="left" w:pos="708"/>
        </w:tabs>
        <w:jc w:val="center"/>
      </w:pPr>
    </w:p>
    <w:p w:rsidR="00047BE9" w:rsidRPr="00D63F09" w:rsidRDefault="00047BE9" w:rsidP="00047BE9">
      <w:pPr>
        <w:pStyle w:val="a3"/>
        <w:tabs>
          <w:tab w:val="left" w:pos="708"/>
        </w:tabs>
        <w:jc w:val="center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488"/>
        <w:gridCol w:w="3640"/>
        <w:gridCol w:w="560"/>
        <w:gridCol w:w="840"/>
        <w:gridCol w:w="1906"/>
      </w:tblGrid>
      <w:tr w:rsidR="00AC403F" w:rsidTr="00DE5011">
        <w:tc>
          <w:tcPr>
            <w:tcW w:w="9434" w:type="dxa"/>
            <w:gridSpan w:val="5"/>
            <w:shd w:val="clear" w:color="auto" w:fill="auto"/>
          </w:tcPr>
          <w:p w:rsidR="00AC403F" w:rsidRPr="00125F74" w:rsidRDefault="00AC403F" w:rsidP="00D13AFA">
            <w:pPr>
              <w:jc w:val="center"/>
              <w:rPr>
                <w:b/>
                <w:bCs/>
                <w:sz w:val="28"/>
                <w:szCs w:val="28"/>
              </w:rPr>
            </w:pPr>
            <w:r w:rsidRPr="00125F74">
              <w:rPr>
                <w:b/>
                <w:bCs/>
                <w:noProof/>
                <w:sz w:val="28"/>
                <w:szCs w:val="28"/>
              </w:rPr>
              <w:drawing>
                <wp:inline distT="0" distB="0" distL="0" distR="0" wp14:anchorId="31C56352" wp14:editId="7C801D2C">
                  <wp:extent cx="714375" cy="809625"/>
                  <wp:effectExtent l="0" t="0" r="9525" b="9525"/>
                  <wp:docPr id="2" name="Рисунок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rrowheads="1"/>
                          </pic:cNvPicPr>
                        </pic:nvPicPr>
                        <pic:blipFill>
                          <a:blip r:embed="rId7" cstate="print">
                            <a:lum contrast="10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09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C403F" w:rsidTr="00DE5011">
        <w:tc>
          <w:tcPr>
            <w:tcW w:w="9434" w:type="dxa"/>
            <w:gridSpan w:val="5"/>
            <w:shd w:val="clear" w:color="auto" w:fill="auto"/>
          </w:tcPr>
          <w:p w:rsidR="00AC403F" w:rsidRPr="00E07E27" w:rsidRDefault="00AC403F" w:rsidP="00D72F25">
            <w:pPr>
              <w:spacing w:line="276" w:lineRule="auto"/>
              <w:jc w:val="center"/>
              <w:rPr>
                <w:b/>
                <w:sz w:val="36"/>
                <w:szCs w:val="36"/>
              </w:rPr>
            </w:pPr>
            <w:r w:rsidRPr="00E07E27">
              <w:rPr>
                <w:b/>
                <w:sz w:val="36"/>
                <w:szCs w:val="36"/>
              </w:rPr>
              <w:t xml:space="preserve">АДМИНИСТРАЦИЯ  ГОРОДА БЕЛИНСКОГО </w:t>
            </w:r>
          </w:p>
          <w:p w:rsidR="00AC403F" w:rsidRPr="00E07E27" w:rsidRDefault="00AC403F" w:rsidP="00D72F25">
            <w:pPr>
              <w:spacing w:line="276" w:lineRule="auto"/>
              <w:jc w:val="center"/>
              <w:rPr>
                <w:b/>
                <w:sz w:val="36"/>
                <w:szCs w:val="36"/>
              </w:rPr>
            </w:pPr>
            <w:r w:rsidRPr="00E07E27">
              <w:rPr>
                <w:b/>
                <w:sz w:val="36"/>
                <w:szCs w:val="36"/>
              </w:rPr>
              <w:t>БЕЛИНСКОГО РАЙОНА</w:t>
            </w:r>
          </w:p>
        </w:tc>
      </w:tr>
      <w:tr w:rsidR="00AC403F" w:rsidTr="00DE5011">
        <w:tc>
          <w:tcPr>
            <w:tcW w:w="9434" w:type="dxa"/>
            <w:gridSpan w:val="5"/>
            <w:shd w:val="clear" w:color="auto" w:fill="auto"/>
          </w:tcPr>
          <w:p w:rsidR="00AC403F" w:rsidRPr="00E07E27" w:rsidRDefault="00AC403F" w:rsidP="00D72F25">
            <w:pPr>
              <w:spacing w:line="276" w:lineRule="auto"/>
              <w:jc w:val="center"/>
              <w:rPr>
                <w:b/>
                <w:sz w:val="36"/>
                <w:szCs w:val="36"/>
              </w:rPr>
            </w:pPr>
            <w:r w:rsidRPr="00E07E27">
              <w:rPr>
                <w:b/>
                <w:sz w:val="36"/>
                <w:szCs w:val="36"/>
              </w:rPr>
              <w:t>ПЕНЗЕНСКОЙ ОБЛАСТИ</w:t>
            </w:r>
          </w:p>
        </w:tc>
      </w:tr>
      <w:tr w:rsidR="00AC403F" w:rsidTr="00DE5011">
        <w:tc>
          <w:tcPr>
            <w:tcW w:w="9434" w:type="dxa"/>
            <w:gridSpan w:val="5"/>
            <w:shd w:val="clear" w:color="auto" w:fill="auto"/>
          </w:tcPr>
          <w:p w:rsidR="00AC403F" w:rsidRDefault="00AC403F" w:rsidP="00DE5011">
            <w:pPr>
              <w:widowControl/>
              <w:jc w:val="center"/>
              <w:rPr>
                <w:b/>
                <w:sz w:val="28"/>
              </w:rPr>
            </w:pPr>
          </w:p>
          <w:p w:rsidR="00AC403F" w:rsidRPr="00041EE1" w:rsidRDefault="00AC403F" w:rsidP="00DE5011">
            <w:pPr>
              <w:widowControl/>
              <w:jc w:val="center"/>
              <w:rPr>
                <w:b/>
                <w:sz w:val="28"/>
              </w:rPr>
            </w:pPr>
            <w:r w:rsidRPr="00041EE1">
              <w:rPr>
                <w:b/>
                <w:sz w:val="28"/>
              </w:rPr>
              <w:t>ПОСТАНОВЛЕНИЕ</w:t>
            </w:r>
          </w:p>
          <w:p w:rsidR="00AC403F" w:rsidRPr="00041EE1" w:rsidRDefault="00AC403F" w:rsidP="00DE5011">
            <w:pPr>
              <w:widowControl/>
              <w:jc w:val="center"/>
              <w:rPr>
                <w:b/>
                <w:sz w:val="28"/>
              </w:rPr>
            </w:pPr>
          </w:p>
        </w:tc>
      </w:tr>
      <w:tr w:rsidR="00AC403F" w:rsidTr="00DE5011">
        <w:tc>
          <w:tcPr>
            <w:tcW w:w="2488" w:type="dxa"/>
            <w:shd w:val="clear" w:color="auto" w:fill="auto"/>
          </w:tcPr>
          <w:p w:rsidR="00AC403F" w:rsidRPr="00041EE1" w:rsidRDefault="00AC403F" w:rsidP="00DE5011">
            <w:pPr>
              <w:widowControl/>
              <w:jc w:val="right"/>
              <w:rPr>
                <w:sz w:val="24"/>
                <w:szCs w:val="24"/>
              </w:rPr>
            </w:pPr>
            <w:r w:rsidRPr="00041EE1">
              <w:rPr>
                <w:sz w:val="24"/>
                <w:szCs w:val="24"/>
              </w:rPr>
              <w:t>от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C403F" w:rsidRPr="00041EE1" w:rsidRDefault="00C247C4" w:rsidP="00DE5011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 апреля 2021г.</w:t>
            </w:r>
          </w:p>
        </w:tc>
        <w:tc>
          <w:tcPr>
            <w:tcW w:w="560" w:type="dxa"/>
            <w:shd w:val="clear" w:color="auto" w:fill="auto"/>
          </w:tcPr>
          <w:p w:rsidR="00AC403F" w:rsidRPr="00041EE1" w:rsidRDefault="00AC403F" w:rsidP="00DE5011">
            <w:pPr>
              <w:widowControl/>
              <w:rPr>
                <w:sz w:val="24"/>
                <w:szCs w:val="24"/>
              </w:rPr>
            </w:pPr>
            <w:r w:rsidRPr="00041EE1">
              <w:rPr>
                <w:sz w:val="24"/>
                <w:szCs w:val="24"/>
              </w:rPr>
              <w:t>№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C403F" w:rsidRPr="00041EE1" w:rsidRDefault="00C247C4" w:rsidP="00DE5011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121</w:t>
            </w:r>
          </w:p>
        </w:tc>
        <w:tc>
          <w:tcPr>
            <w:tcW w:w="1906" w:type="dxa"/>
            <w:shd w:val="clear" w:color="auto" w:fill="auto"/>
          </w:tcPr>
          <w:p w:rsidR="00AC403F" w:rsidRPr="00041EE1" w:rsidRDefault="00AC403F" w:rsidP="00DE5011">
            <w:pPr>
              <w:widowControl/>
              <w:rPr>
                <w:sz w:val="24"/>
                <w:szCs w:val="24"/>
              </w:rPr>
            </w:pPr>
          </w:p>
        </w:tc>
      </w:tr>
      <w:tr w:rsidR="00AC403F" w:rsidTr="00DE5011">
        <w:tc>
          <w:tcPr>
            <w:tcW w:w="2488" w:type="dxa"/>
            <w:shd w:val="clear" w:color="auto" w:fill="auto"/>
          </w:tcPr>
          <w:p w:rsidR="00AC403F" w:rsidRPr="00041EE1" w:rsidRDefault="00AC403F" w:rsidP="00DE5011">
            <w:pPr>
              <w:widowControl/>
              <w:jc w:val="right"/>
              <w:rPr>
                <w:sz w:val="24"/>
                <w:szCs w:val="24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AC403F" w:rsidRPr="00041EE1" w:rsidRDefault="00AC403F" w:rsidP="00AC403F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</w:t>
            </w:r>
            <w:r w:rsidRPr="00041EE1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>Белинский</w:t>
            </w:r>
          </w:p>
        </w:tc>
        <w:tc>
          <w:tcPr>
            <w:tcW w:w="560" w:type="dxa"/>
            <w:shd w:val="clear" w:color="auto" w:fill="auto"/>
          </w:tcPr>
          <w:p w:rsidR="00AC403F" w:rsidRPr="00041EE1" w:rsidRDefault="00AC403F" w:rsidP="00DE5011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AC403F" w:rsidRPr="00041EE1" w:rsidRDefault="00AC403F" w:rsidP="00DE5011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906" w:type="dxa"/>
            <w:shd w:val="clear" w:color="auto" w:fill="auto"/>
          </w:tcPr>
          <w:p w:rsidR="00AC403F" w:rsidRPr="00041EE1" w:rsidRDefault="00AC403F" w:rsidP="00DE5011">
            <w:pPr>
              <w:widowControl/>
              <w:rPr>
                <w:sz w:val="24"/>
                <w:szCs w:val="24"/>
              </w:rPr>
            </w:pPr>
          </w:p>
        </w:tc>
      </w:tr>
    </w:tbl>
    <w:p w:rsidR="00047BE9" w:rsidRDefault="00047BE9" w:rsidP="00047BE9">
      <w:pPr>
        <w:jc w:val="center"/>
        <w:rPr>
          <w:b/>
        </w:rPr>
      </w:pPr>
    </w:p>
    <w:p w:rsidR="00047BE9" w:rsidRDefault="00047BE9" w:rsidP="00047BE9">
      <w:pPr>
        <w:jc w:val="center"/>
        <w:rPr>
          <w:b/>
        </w:rPr>
      </w:pPr>
    </w:p>
    <w:p w:rsidR="00047BE9" w:rsidRPr="0053373F" w:rsidRDefault="00047BE9" w:rsidP="00047BE9">
      <w:pPr>
        <w:jc w:val="center"/>
        <w:rPr>
          <w:b/>
        </w:rPr>
      </w:pPr>
    </w:p>
    <w:p w:rsidR="00047BE9" w:rsidRDefault="00047BE9" w:rsidP="00047BE9">
      <w:pPr>
        <w:jc w:val="center"/>
        <w:rPr>
          <w:b/>
          <w:sz w:val="28"/>
          <w:szCs w:val="28"/>
        </w:rPr>
      </w:pPr>
      <w:r w:rsidRPr="00047BE9">
        <w:rPr>
          <w:b/>
          <w:sz w:val="28"/>
          <w:szCs w:val="28"/>
        </w:rPr>
        <w:t>О</w:t>
      </w:r>
      <w:r w:rsidR="00692AE5">
        <w:rPr>
          <w:b/>
          <w:sz w:val="28"/>
          <w:szCs w:val="28"/>
        </w:rPr>
        <w:t xml:space="preserve"> внесении изменений в </w:t>
      </w:r>
      <w:r w:rsidRPr="00047BE9">
        <w:rPr>
          <w:b/>
          <w:sz w:val="28"/>
          <w:szCs w:val="28"/>
        </w:rPr>
        <w:t>Правил</w:t>
      </w:r>
      <w:r w:rsidR="00692AE5">
        <w:rPr>
          <w:b/>
          <w:sz w:val="28"/>
          <w:szCs w:val="28"/>
        </w:rPr>
        <w:t>а</w:t>
      </w:r>
      <w:r w:rsidRPr="00047BE9">
        <w:rPr>
          <w:b/>
          <w:sz w:val="28"/>
          <w:szCs w:val="28"/>
        </w:rPr>
        <w:t xml:space="preserve"> внутреннего трудового распорядка администрации </w:t>
      </w:r>
      <w:r>
        <w:rPr>
          <w:b/>
          <w:sz w:val="28"/>
          <w:szCs w:val="28"/>
        </w:rPr>
        <w:t xml:space="preserve"> </w:t>
      </w:r>
      <w:r w:rsidR="00AC403F">
        <w:rPr>
          <w:b/>
          <w:sz w:val="28"/>
          <w:szCs w:val="28"/>
        </w:rPr>
        <w:t>города Белинского</w:t>
      </w:r>
      <w:r w:rsidR="00801278">
        <w:rPr>
          <w:b/>
          <w:sz w:val="28"/>
          <w:szCs w:val="28"/>
        </w:rPr>
        <w:t xml:space="preserve"> </w:t>
      </w:r>
      <w:proofErr w:type="spellStart"/>
      <w:proofErr w:type="gramStart"/>
      <w:r w:rsidRPr="00047BE9">
        <w:rPr>
          <w:b/>
          <w:sz w:val="28"/>
          <w:szCs w:val="28"/>
        </w:rPr>
        <w:t>Белинского</w:t>
      </w:r>
      <w:proofErr w:type="spellEnd"/>
      <w:proofErr w:type="gramEnd"/>
      <w:r w:rsidRPr="00047BE9">
        <w:rPr>
          <w:b/>
          <w:sz w:val="28"/>
          <w:szCs w:val="28"/>
        </w:rPr>
        <w:t xml:space="preserve"> района</w:t>
      </w:r>
      <w:r w:rsidR="00801278">
        <w:rPr>
          <w:b/>
          <w:sz w:val="28"/>
          <w:szCs w:val="28"/>
        </w:rPr>
        <w:t xml:space="preserve"> Пензенской области</w:t>
      </w:r>
    </w:p>
    <w:p w:rsidR="00047BE9" w:rsidRPr="00047BE9" w:rsidRDefault="00047BE9" w:rsidP="00047BE9">
      <w:pPr>
        <w:jc w:val="center"/>
        <w:rPr>
          <w:b/>
          <w:sz w:val="28"/>
          <w:szCs w:val="28"/>
        </w:rPr>
      </w:pPr>
    </w:p>
    <w:p w:rsidR="00047BE9" w:rsidRPr="00047BE9" w:rsidRDefault="00047BE9" w:rsidP="00047BE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47BE9">
        <w:rPr>
          <w:sz w:val="28"/>
          <w:szCs w:val="28"/>
        </w:rPr>
        <w:t>В соответствии со статьей 12 Закона Пензенской области от 10.10.2007 № 1390-ЗПО «О муниципальной службе в Пензенской области», руководствуясь Устав</w:t>
      </w:r>
      <w:r w:rsidR="00801278">
        <w:rPr>
          <w:sz w:val="28"/>
          <w:szCs w:val="28"/>
        </w:rPr>
        <w:t>ом</w:t>
      </w:r>
      <w:r w:rsidR="00AC403F">
        <w:rPr>
          <w:sz w:val="28"/>
          <w:szCs w:val="28"/>
        </w:rPr>
        <w:t xml:space="preserve"> города Белинского</w:t>
      </w:r>
      <w:r w:rsidRPr="00047BE9">
        <w:rPr>
          <w:sz w:val="28"/>
          <w:szCs w:val="28"/>
        </w:rPr>
        <w:t xml:space="preserve"> </w:t>
      </w:r>
      <w:proofErr w:type="gramStart"/>
      <w:r w:rsidRPr="00047BE9">
        <w:rPr>
          <w:sz w:val="28"/>
          <w:szCs w:val="28"/>
        </w:rPr>
        <w:t>Белинского</w:t>
      </w:r>
      <w:proofErr w:type="gramEnd"/>
      <w:r w:rsidRPr="00047BE9">
        <w:rPr>
          <w:sz w:val="28"/>
          <w:szCs w:val="28"/>
        </w:rPr>
        <w:t xml:space="preserve"> района Пе</w:t>
      </w:r>
      <w:r w:rsidR="00801278">
        <w:rPr>
          <w:sz w:val="28"/>
          <w:szCs w:val="28"/>
        </w:rPr>
        <w:t>нзенской области, администрация</w:t>
      </w:r>
      <w:r w:rsidR="00AC403F" w:rsidRPr="00AC403F">
        <w:rPr>
          <w:sz w:val="28"/>
          <w:szCs w:val="28"/>
        </w:rPr>
        <w:t xml:space="preserve"> </w:t>
      </w:r>
      <w:r w:rsidR="00AC403F">
        <w:rPr>
          <w:sz w:val="28"/>
          <w:szCs w:val="28"/>
        </w:rPr>
        <w:t>города Белинского</w:t>
      </w:r>
      <w:r w:rsidR="00AC403F" w:rsidRPr="00047BE9">
        <w:rPr>
          <w:sz w:val="28"/>
          <w:szCs w:val="28"/>
        </w:rPr>
        <w:t xml:space="preserve"> </w:t>
      </w:r>
      <w:proofErr w:type="spellStart"/>
      <w:r w:rsidRPr="00047BE9">
        <w:rPr>
          <w:sz w:val="28"/>
          <w:szCs w:val="28"/>
        </w:rPr>
        <w:t>Белинского</w:t>
      </w:r>
      <w:proofErr w:type="spellEnd"/>
      <w:r w:rsidRPr="00047BE9">
        <w:rPr>
          <w:sz w:val="28"/>
          <w:szCs w:val="28"/>
        </w:rPr>
        <w:t xml:space="preserve"> района</w:t>
      </w:r>
      <w:r w:rsidR="00801278">
        <w:rPr>
          <w:sz w:val="28"/>
          <w:szCs w:val="28"/>
        </w:rPr>
        <w:t xml:space="preserve"> Пензенской области </w:t>
      </w:r>
      <w:r w:rsidRPr="00047BE9">
        <w:rPr>
          <w:sz w:val="28"/>
          <w:szCs w:val="28"/>
        </w:rPr>
        <w:t xml:space="preserve"> </w:t>
      </w:r>
      <w:r w:rsidRPr="00AC403F">
        <w:rPr>
          <w:b/>
          <w:sz w:val="28"/>
          <w:szCs w:val="28"/>
        </w:rPr>
        <w:t>постановляет:</w:t>
      </w:r>
    </w:p>
    <w:p w:rsidR="00047BE9" w:rsidRPr="00047BE9" w:rsidRDefault="00047BE9" w:rsidP="00047BE9">
      <w:pPr>
        <w:autoSpaceDE w:val="0"/>
        <w:autoSpaceDN w:val="0"/>
        <w:adjustRightInd w:val="0"/>
        <w:spacing w:before="120"/>
        <w:ind w:firstLine="539"/>
        <w:jc w:val="both"/>
        <w:outlineLvl w:val="1"/>
        <w:rPr>
          <w:sz w:val="28"/>
          <w:szCs w:val="28"/>
        </w:rPr>
      </w:pPr>
    </w:p>
    <w:p w:rsidR="00047BE9" w:rsidRPr="00047BE9" w:rsidRDefault="00047BE9" w:rsidP="00047BE9">
      <w:pPr>
        <w:autoSpaceDE w:val="0"/>
        <w:autoSpaceDN w:val="0"/>
        <w:adjustRightInd w:val="0"/>
        <w:spacing w:before="120"/>
        <w:ind w:firstLine="539"/>
        <w:jc w:val="both"/>
        <w:outlineLvl w:val="1"/>
        <w:rPr>
          <w:sz w:val="28"/>
          <w:szCs w:val="28"/>
        </w:rPr>
      </w:pPr>
      <w:r w:rsidRPr="00047BE9">
        <w:rPr>
          <w:sz w:val="28"/>
          <w:szCs w:val="28"/>
        </w:rPr>
        <w:t>1. Внести в Правила внутреннего трудового распорядка</w:t>
      </w:r>
      <w:r>
        <w:rPr>
          <w:sz w:val="28"/>
          <w:szCs w:val="28"/>
        </w:rPr>
        <w:t xml:space="preserve"> администрации </w:t>
      </w:r>
      <w:r w:rsidRPr="00047BE9">
        <w:rPr>
          <w:sz w:val="28"/>
          <w:szCs w:val="28"/>
        </w:rPr>
        <w:t xml:space="preserve"> </w:t>
      </w:r>
      <w:r w:rsidR="00AC403F" w:rsidRPr="00AC403F">
        <w:rPr>
          <w:sz w:val="28"/>
          <w:szCs w:val="28"/>
        </w:rPr>
        <w:t xml:space="preserve">постановлением администрации города Белинского </w:t>
      </w:r>
      <w:proofErr w:type="spellStart"/>
      <w:proofErr w:type="gramStart"/>
      <w:r w:rsidR="00AC403F" w:rsidRPr="00AC403F">
        <w:rPr>
          <w:sz w:val="28"/>
          <w:szCs w:val="28"/>
        </w:rPr>
        <w:t>Белинского</w:t>
      </w:r>
      <w:proofErr w:type="spellEnd"/>
      <w:proofErr w:type="gramEnd"/>
      <w:r w:rsidR="00AC403F" w:rsidRPr="00AC403F">
        <w:rPr>
          <w:sz w:val="28"/>
          <w:szCs w:val="28"/>
        </w:rPr>
        <w:t xml:space="preserve"> района Пензенской области  от 11.10.2017  № 281</w:t>
      </w:r>
      <w:r w:rsidRPr="00047BE9">
        <w:rPr>
          <w:sz w:val="28"/>
          <w:szCs w:val="28"/>
        </w:rPr>
        <w:t xml:space="preserve">, утвержденные </w:t>
      </w:r>
      <w:r w:rsidR="00AC403F" w:rsidRPr="00AC403F">
        <w:rPr>
          <w:sz w:val="28"/>
          <w:szCs w:val="28"/>
        </w:rPr>
        <w:t xml:space="preserve">постановлением администрации города Белинского </w:t>
      </w:r>
      <w:proofErr w:type="spellStart"/>
      <w:r w:rsidR="00AC403F" w:rsidRPr="00AC403F">
        <w:rPr>
          <w:sz w:val="28"/>
          <w:szCs w:val="28"/>
        </w:rPr>
        <w:t>Белинского</w:t>
      </w:r>
      <w:proofErr w:type="spellEnd"/>
      <w:r w:rsidR="00AC403F" w:rsidRPr="00AC403F">
        <w:rPr>
          <w:sz w:val="28"/>
          <w:szCs w:val="28"/>
        </w:rPr>
        <w:t xml:space="preserve"> района Пензенской области  от 11.10.2017  № 281</w:t>
      </w:r>
      <w:r w:rsidR="00AC403F">
        <w:rPr>
          <w:sz w:val="28"/>
          <w:szCs w:val="28"/>
        </w:rPr>
        <w:t xml:space="preserve">, </w:t>
      </w:r>
      <w:r w:rsidRPr="00047BE9">
        <w:rPr>
          <w:sz w:val="28"/>
          <w:szCs w:val="28"/>
        </w:rPr>
        <w:t>следующие изменения:</w:t>
      </w:r>
    </w:p>
    <w:p w:rsidR="00047BE9" w:rsidRPr="00047BE9" w:rsidRDefault="00047BE9" w:rsidP="00047BE9">
      <w:pPr>
        <w:autoSpaceDE w:val="0"/>
        <w:autoSpaceDN w:val="0"/>
        <w:adjustRightInd w:val="0"/>
        <w:ind w:firstLine="539"/>
        <w:jc w:val="both"/>
        <w:outlineLvl w:val="1"/>
        <w:rPr>
          <w:sz w:val="28"/>
          <w:szCs w:val="28"/>
        </w:rPr>
      </w:pPr>
      <w:r w:rsidRPr="00047BE9">
        <w:rPr>
          <w:sz w:val="28"/>
          <w:szCs w:val="28"/>
        </w:rPr>
        <w:t>1) пункт 66 изложить в следующей редакции:</w:t>
      </w:r>
    </w:p>
    <w:p w:rsidR="00047BE9" w:rsidRPr="00047BE9" w:rsidRDefault="00047BE9" w:rsidP="00047BE9">
      <w:pPr>
        <w:autoSpaceDE w:val="0"/>
        <w:autoSpaceDN w:val="0"/>
        <w:adjustRightInd w:val="0"/>
        <w:ind w:firstLine="546"/>
        <w:jc w:val="both"/>
        <w:outlineLvl w:val="1"/>
        <w:rPr>
          <w:iCs/>
          <w:sz w:val="28"/>
          <w:szCs w:val="28"/>
        </w:rPr>
      </w:pPr>
      <w:r w:rsidRPr="00047BE9">
        <w:rPr>
          <w:sz w:val="28"/>
          <w:szCs w:val="28"/>
        </w:rPr>
        <w:t xml:space="preserve">«66. </w:t>
      </w:r>
      <w:r w:rsidRPr="00047BE9">
        <w:rPr>
          <w:iCs/>
          <w:sz w:val="28"/>
          <w:szCs w:val="28"/>
        </w:rPr>
        <w:t>За образцовое исполнение муниципальным служащим должностных обязанностей, продолжительную и безупречную службу, выполнение заданий особой важности и сложности, другие достижения по службе могут применяться следующие поощрения:</w:t>
      </w:r>
    </w:p>
    <w:p w:rsidR="00047BE9" w:rsidRPr="00047BE9" w:rsidRDefault="00047BE9" w:rsidP="00047BE9">
      <w:pPr>
        <w:autoSpaceDE w:val="0"/>
        <w:autoSpaceDN w:val="0"/>
        <w:adjustRightInd w:val="0"/>
        <w:ind w:firstLine="546"/>
        <w:jc w:val="both"/>
        <w:outlineLvl w:val="1"/>
        <w:rPr>
          <w:iCs/>
          <w:sz w:val="28"/>
          <w:szCs w:val="28"/>
        </w:rPr>
      </w:pPr>
      <w:r w:rsidRPr="00047BE9">
        <w:rPr>
          <w:iCs/>
          <w:sz w:val="28"/>
          <w:szCs w:val="28"/>
        </w:rPr>
        <w:t>1) объявление благодарности;</w:t>
      </w:r>
    </w:p>
    <w:p w:rsidR="00047BE9" w:rsidRPr="00047BE9" w:rsidRDefault="00047BE9" w:rsidP="00047BE9">
      <w:pPr>
        <w:autoSpaceDE w:val="0"/>
        <w:autoSpaceDN w:val="0"/>
        <w:adjustRightInd w:val="0"/>
        <w:ind w:firstLine="546"/>
        <w:jc w:val="both"/>
        <w:outlineLvl w:val="1"/>
        <w:rPr>
          <w:iCs/>
          <w:sz w:val="28"/>
          <w:szCs w:val="28"/>
        </w:rPr>
      </w:pPr>
      <w:r w:rsidRPr="00047BE9">
        <w:rPr>
          <w:iCs/>
          <w:sz w:val="28"/>
          <w:szCs w:val="28"/>
        </w:rPr>
        <w:t>2) выдача премии;</w:t>
      </w:r>
    </w:p>
    <w:p w:rsidR="00047BE9" w:rsidRPr="00047BE9" w:rsidRDefault="00047BE9" w:rsidP="00047BE9">
      <w:pPr>
        <w:autoSpaceDE w:val="0"/>
        <w:autoSpaceDN w:val="0"/>
        <w:adjustRightInd w:val="0"/>
        <w:ind w:firstLine="546"/>
        <w:jc w:val="both"/>
        <w:outlineLvl w:val="1"/>
        <w:rPr>
          <w:iCs/>
          <w:sz w:val="28"/>
          <w:szCs w:val="28"/>
        </w:rPr>
      </w:pPr>
      <w:r w:rsidRPr="00047BE9">
        <w:rPr>
          <w:iCs/>
          <w:sz w:val="28"/>
          <w:szCs w:val="28"/>
        </w:rPr>
        <w:t>3) награждение ценным подарком;</w:t>
      </w:r>
    </w:p>
    <w:p w:rsidR="00047BE9" w:rsidRPr="00047BE9" w:rsidRDefault="00047BE9" w:rsidP="00047BE9">
      <w:pPr>
        <w:autoSpaceDE w:val="0"/>
        <w:autoSpaceDN w:val="0"/>
        <w:adjustRightInd w:val="0"/>
        <w:ind w:firstLine="546"/>
        <w:jc w:val="both"/>
        <w:outlineLvl w:val="1"/>
        <w:rPr>
          <w:iCs/>
          <w:sz w:val="28"/>
          <w:szCs w:val="28"/>
        </w:rPr>
      </w:pPr>
      <w:r w:rsidRPr="00047BE9">
        <w:rPr>
          <w:iCs/>
          <w:sz w:val="28"/>
          <w:szCs w:val="28"/>
        </w:rPr>
        <w:t>4) награждение почетной грамотой;</w:t>
      </w:r>
    </w:p>
    <w:p w:rsidR="00047BE9" w:rsidRPr="00047BE9" w:rsidRDefault="00047BE9" w:rsidP="00047BE9">
      <w:pPr>
        <w:autoSpaceDE w:val="0"/>
        <w:autoSpaceDN w:val="0"/>
        <w:adjustRightInd w:val="0"/>
        <w:ind w:firstLine="546"/>
        <w:jc w:val="both"/>
        <w:outlineLvl w:val="1"/>
        <w:rPr>
          <w:iCs/>
          <w:sz w:val="28"/>
          <w:szCs w:val="28"/>
        </w:rPr>
      </w:pPr>
      <w:r w:rsidRPr="00047BE9">
        <w:rPr>
          <w:iCs/>
          <w:sz w:val="28"/>
          <w:szCs w:val="28"/>
        </w:rPr>
        <w:t>5) награждение государственными наградами Российской Федерации в соответствии с законодательством Российской Федерации;</w:t>
      </w:r>
    </w:p>
    <w:p w:rsidR="00047BE9" w:rsidRPr="00047BE9" w:rsidRDefault="00047BE9" w:rsidP="00047BE9">
      <w:pPr>
        <w:autoSpaceDE w:val="0"/>
        <w:autoSpaceDN w:val="0"/>
        <w:adjustRightInd w:val="0"/>
        <w:ind w:firstLine="546"/>
        <w:jc w:val="both"/>
        <w:outlineLvl w:val="1"/>
        <w:rPr>
          <w:iCs/>
          <w:sz w:val="28"/>
          <w:szCs w:val="28"/>
        </w:rPr>
      </w:pPr>
      <w:r w:rsidRPr="00047BE9">
        <w:rPr>
          <w:iCs/>
          <w:sz w:val="28"/>
          <w:szCs w:val="28"/>
        </w:rPr>
        <w:t>6) награждение наградами Пензенской области (награждение орденами, медалями, почетными знаками Пензенской области, присвоение почетных званий Пензенской области);</w:t>
      </w:r>
    </w:p>
    <w:p w:rsidR="00047BE9" w:rsidRPr="00047BE9" w:rsidRDefault="00047BE9" w:rsidP="00047BE9">
      <w:pPr>
        <w:autoSpaceDE w:val="0"/>
        <w:autoSpaceDN w:val="0"/>
        <w:adjustRightInd w:val="0"/>
        <w:ind w:firstLine="546"/>
        <w:jc w:val="both"/>
        <w:outlineLvl w:val="1"/>
        <w:rPr>
          <w:iCs/>
          <w:sz w:val="28"/>
          <w:szCs w:val="28"/>
        </w:rPr>
      </w:pPr>
      <w:r w:rsidRPr="00047BE9">
        <w:rPr>
          <w:iCs/>
          <w:sz w:val="28"/>
          <w:szCs w:val="28"/>
        </w:rPr>
        <w:lastRenderedPageBreak/>
        <w:t xml:space="preserve">7) поощрение Губернатора Пензенской области (награждение Почетной грамотой Губернатора Пензенской области, объявление благодарности Губернатора Пензенской области, награждение почетными знаками </w:t>
      </w:r>
      <w:r>
        <w:rPr>
          <w:iCs/>
          <w:sz w:val="28"/>
          <w:szCs w:val="28"/>
        </w:rPr>
        <w:t>Губернатора Пензенской области</w:t>
      </w:r>
      <w:proofErr w:type="gramStart"/>
      <w:r w:rsidRPr="00047BE9">
        <w:rPr>
          <w:iCs/>
          <w:sz w:val="28"/>
          <w:szCs w:val="28"/>
        </w:rPr>
        <w:t>.</w:t>
      </w:r>
      <w:r w:rsidRPr="00047BE9">
        <w:rPr>
          <w:sz w:val="28"/>
          <w:szCs w:val="28"/>
        </w:rPr>
        <w:t>»;</w:t>
      </w:r>
      <w:proofErr w:type="gramEnd"/>
    </w:p>
    <w:p w:rsidR="00047BE9" w:rsidRPr="00047BE9" w:rsidRDefault="00047BE9" w:rsidP="00047BE9">
      <w:pPr>
        <w:autoSpaceDE w:val="0"/>
        <w:autoSpaceDN w:val="0"/>
        <w:adjustRightInd w:val="0"/>
        <w:ind w:firstLine="539"/>
        <w:jc w:val="both"/>
        <w:outlineLvl w:val="1"/>
        <w:rPr>
          <w:sz w:val="28"/>
          <w:szCs w:val="28"/>
        </w:rPr>
      </w:pPr>
      <w:r w:rsidRPr="00047BE9">
        <w:rPr>
          <w:sz w:val="28"/>
          <w:szCs w:val="28"/>
        </w:rPr>
        <w:t>2) пункт 67 изложить в следующей редакции:</w:t>
      </w:r>
    </w:p>
    <w:p w:rsidR="00047BE9" w:rsidRPr="00047BE9" w:rsidRDefault="00047BE9" w:rsidP="00047BE9">
      <w:pPr>
        <w:autoSpaceDE w:val="0"/>
        <w:autoSpaceDN w:val="0"/>
        <w:adjustRightInd w:val="0"/>
        <w:ind w:firstLine="539"/>
        <w:jc w:val="both"/>
        <w:outlineLvl w:val="1"/>
        <w:rPr>
          <w:sz w:val="28"/>
          <w:szCs w:val="28"/>
        </w:rPr>
      </w:pPr>
      <w:r w:rsidRPr="00047BE9">
        <w:rPr>
          <w:sz w:val="28"/>
          <w:szCs w:val="28"/>
        </w:rPr>
        <w:t>«67. Порядок применения поощрений устанавливается муниципальным правовым актом в соответствии с федеральными законами и законами Пензенской области</w:t>
      </w:r>
      <w:proofErr w:type="gramStart"/>
      <w:r w:rsidRPr="00047BE9">
        <w:rPr>
          <w:sz w:val="28"/>
          <w:szCs w:val="28"/>
        </w:rPr>
        <w:t>.».</w:t>
      </w:r>
      <w:proofErr w:type="gramEnd"/>
    </w:p>
    <w:p w:rsidR="00047BE9" w:rsidRPr="00070D60" w:rsidRDefault="00047BE9" w:rsidP="00047BE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70D60">
        <w:rPr>
          <w:sz w:val="28"/>
          <w:szCs w:val="28"/>
        </w:rPr>
        <w:t xml:space="preserve">2. Настоящее </w:t>
      </w:r>
      <w:r w:rsidR="00070D60" w:rsidRPr="00070D60">
        <w:rPr>
          <w:sz w:val="28"/>
          <w:szCs w:val="28"/>
        </w:rPr>
        <w:t xml:space="preserve">постановление </w:t>
      </w:r>
      <w:r w:rsidRPr="00070D60">
        <w:rPr>
          <w:sz w:val="28"/>
          <w:szCs w:val="28"/>
        </w:rPr>
        <w:t>вступает в силу со дня его принятия.</w:t>
      </w:r>
    </w:p>
    <w:p w:rsidR="00047BE9" w:rsidRPr="00070D60" w:rsidRDefault="00047BE9" w:rsidP="00047BE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70D60">
        <w:rPr>
          <w:sz w:val="28"/>
          <w:szCs w:val="28"/>
        </w:rPr>
        <w:t xml:space="preserve">3. Контроль за исполнением настоящего </w:t>
      </w:r>
      <w:r w:rsidR="00070D60" w:rsidRPr="00070D60">
        <w:rPr>
          <w:sz w:val="28"/>
          <w:szCs w:val="28"/>
        </w:rPr>
        <w:t xml:space="preserve">постановления </w:t>
      </w:r>
      <w:r w:rsidRPr="00070D60">
        <w:rPr>
          <w:sz w:val="28"/>
          <w:szCs w:val="28"/>
        </w:rPr>
        <w:t xml:space="preserve"> возложить на </w:t>
      </w:r>
      <w:r w:rsidR="00070D60" w:rsidRPr="00070D60">
        <w:rPr>
          <w:sz w:val="28"/>
          <w:szCs w:val="28"/>
        </w:rPr>
        <w:t>главу администрации</w:t>
      </w:r>
      <w:r w:rsidR="00994A4F">
        <w:rPr>
          <w:sz w:val="28"/>
          <w:szCs w:val="28"/>
        </w:rPr>
        <w:t xml:space="preserve"> города Белинского</w:t>
      </w:r>
      <w:r w:rsidR="00801278">
        <w:rPr>
          <w:sz w:val="28"/>
          <w:szCs w:val="28"/>
        </w:rPr>
        <w:t xml:space="preserve"> </w:t>
      </w:r>
      <w:proofErr w:type="spellStart"/>
      <w:proofErr w:type="gramStart"/>
      <w:r w:rsidR="00801278">
        <w:rPr>
          <w:sz w:val="28"/>
          <w:szCs w:val="28"/>
        </w:rPr>
        <w:t>Белинского</w:t>
      </w:r>
      <w:proofErr w:type="spellEnd"/>
      <w:proofErr w:type="gramEnd"/>
      <w:r w:rsidR="00801278">
        <w:rPr>
          <w:sz w:val="28"/>
          <w:szCs w:val="28"/>
        </w:rPr>
        <w:t xml:space="preserve"> района Пензенской области</w:t>
      </w:r>
      <w:r w:rsidRPr="00070D60">
        <w:rPr>
          <w:sz w:val="28"/>
          <w:szCs w:val="28"/>
        </w:rPr>
        <w:t>.</w:t>
      </w:r>
    </w:p>
    <w:p w:rsidR="00047BE9" w:rsidRPr="00047BE9" w:rsidRDefault="00047BE9" w:rsidP="00047BE9">
      <w:pPr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</w:p>
    <w:p w:rsidR="00047BE9" w:rsidRDefault="00047BE9" w:rsidP="00047BE9">
      <w:pPr>
        <w:jc w:val="both"/>
        <w:rPr>
          <w:i/>
          <w:iCs/>
          <w:sz w:val="28"/>
          <w:szCs w:val="28"/>
        </w:rPr>
      </w:pPr>
    </w:p>
    <w:p w:rsidR="00070D60" w:rsidRDefault="00070D60" w:rsidP="00047BE9">
      <w:pPr>
        <w:jc w:val="both"/>
        <w:rPr>
          <w:i/>
          <w:iCs/>
          <w:sz w:val="28"/>
          <w:szCs w:val="28"/>
        </w:rPr>
      </w:pPr>
    </w:p>
    <w:p w:rsidR="00994A4F" w:rsidRPr="00070D60" w:rsidRDefault="00994A4F" w:rsidP="00994A4F">
      <w:pPr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         </w:t>
      </w:r>
      <w:r w:rsidR="00070D60">
        <w:rPr>
          <w:iCs/>
          <w:sz w:val="28"/>
          <w:szCs w:val="28"/>
        </w:rPr>
        <w:t xml:space="preserve">Глава администрации </w:t>
      </w:r>
      <w:r>
        <w:rPr>
          <w:iCs/>
          <w:sz w:val="28"/>
          <w:szCs w:val="28"/>
        </w:rPr>
        <w:t xml:space="preserve">                                                       </w:t>
      </w:r>
      <w:proofErr w:type="spellStart"/>
      <w:r>
        <w:rPr>
          <w:iCs/>
          <w:sz w:val="28"/>
          <w:szCs w:val="28"/>
        </w:rPr>
        <w:t>М.В.Фрунзе</w:t>
      </w:r>
      <w:proofErr w:type="spellEnd"/>
    </w:p>
    <w:bookmarkEnd w:id="0"/>
    <w:p w:rsidR="00070D60" w:rsidRPr="00070D60" w:rsidRDefault="00070D60" w:rsidP="00047BE9">
      <w:pPr>
        <w:jc w:val="both"/>
        <w:rPr>
          <w:iCs/>
          <w:sz w:val="28"/>
          <w:szCs w:val="28"/>
        </w:rPr>
      </w:pPr>
    </w:p>
    <w:sectPr w:rsidR="00070D60" w:rsidRPr="00070D60" w:rsidSect="00047BE9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528A" w:rsidRDefault="00EB528A" w:rsidP="00047BE9">
      <w:r>
        <w:separator/>
      </w:r>
    </w:p>
  </w:endnote>
  <w:endnote w:type="continuationSeparator" w:id="0">
    <w:p w:rsidR="00EB528A" w:rsidRDefault="00EB528A" w:rsidP="00047B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528A" w:rsidRDefault="00EB528A" w:rsidP="00047BE9">
      <w:r>
        <w:separator/>
      </w:r>
    </w:p>
  </w:footnote>
  <w:footnote w:type="continuationSeparator" w:id="0">
    <w:p w:rsidR="00EB528A" w:rsidRDefault="00EB528A" w:rsidP="00047BE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7BE9"/>
    <w:rsid w:val="00047BE9"/>
    <w:rsid w:val="00070D60"/>
    <w:rsid w:val="000B40FD"/>
    <w:rsid w:val="004D15F7"/>
    <w:rsid w:val="00582BDF"/>
    <w:rsid w:val="006551CB"/>
    <w:rsid w:val="00692AE5"/>
    <w:rsid w:val="007425B2"/>
    <w:rsid w:val="00790173"/>
    <w:rsid w:val="00801278"/>
    <w:rsid w:val="008572A9"/>
    <w:rsid w:val="00860B86"/>
    <w:rsid w:val="00994A4F"/>
    <w:rsid w:val="00AC403F"/>
    <w:rsid w:val="00C247C4"/>
    <w:rsid w:val="00D53E24"/>
    <w:rsid w:val="00D55CAE"/>
    <w:rsid w:val="00EB528A"/>
    <w:rsid w:val="00F40168"/>
    <w:rsid w:val="00F60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7BE9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47BE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047BE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semiHidden/>
    <w:rsid w:val="00047BE9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AC403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C403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7BE9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47BE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047BE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semiHidden/>
    <w:rsid w:val="00047BE9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AC403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C403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341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Yurist</dc:creator>
  <cp:lastModifiedBy>111</cp:lastModifiedBy>
  <cp:revision>5</cp:revision>
  <cp:lastPrinted>2021-04-15T08:22:00Z</cp:lastPrinted>
  <dcterms:created xsi:type="dcterms:W3CDTF">2021-04-06T08:55:00Z</dcterms:created>
  <dcterms:modified xsi:type="dcterms:W3CDTF">2021-04-15T08:25:00Z</dcterms:modified>
</cp:coreProperties>
</file>