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603" w:type="dxa"/>
        <w:jc w:val="center"/>
        <w:tblInd w:w="-889" w:type="dxa"/>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ook w:val="04A0" w:firstRow="1" w:lastRow="0" w:firstColumn="1" w:lastColumn="0" w:noHBand="0" w:noVBand="1"/>
      </w:tblPr>
      <w:tblGrid>
        <w:gridCol w:w="10603"/>
      </w:tblGrid>
      <w:tr w:rsidR="005B4FF1" w:rsidTr="00FD0631">
        <w:trPr>
          <w:trHeight w:val="900"/>
          <w:jc w:val="center"/>
        </w:trPr>
        <w:tc>
          <w:tcPr>
            <w:tcW w:w="10603" w:type="dxa"/>
            <w:tcBorders>
              <w:top w:val="thickThinSmallGap" w:sz="24" w:space="0" w:color="auto"/>
              <w:left w:val="thickThinSmallGap" w:sz="24" w:space="0" w:color="auto"/>
              <w:bottom w:val="thickThinSmallGap" w:sz="24" w:space="0" w:color="auto"/>
              <w:right w:val="thickThinSmallGap" w:sz="24" w:space="0" w:color="auto"/>
            </w:tcBorders>
            <w:hideMark/>
          </w:tcPr>
          <w:p w:rsidR="005B4FF1" w:rsidRDefault="005B4FF1" w:rsidP="005B4FF1">
            <w:pPr>
              <w:spacing w:after="0"/>
              <w:jc w:val="center"/>
              <w:rPr>
                <w:rFonts w:ascii="Times New Roman" w:eastAsia="Times New Roman" w:hAnsi="Times New Roman"/>
                <w:b/>
                <w:sz w:val="24"/>
                <w:szCs w:val="24"/>
              </w:rPr>
            </w:pPr>
            <w:r>
              <w:rPr>
                <w:rFonts w:ascii="Times New Roman" w:eastAsia="Times New Roman" w:hAnsi="Times New Roman"/>
                <w:b/>
                <w:sz w:val="24"/>
                <w:szCs w:val="24"/>
              </w:rPr>
              <w:t xml:space="preserve">№ </w:t>
            </w:r>
            <w:r>
              <w:rPr>
                <w:rFonts w:ascii="Times New Roman" w:eastAsia="Times New Roman" w:hAnsi="Times New Roman"/>
                <w:b/>
                <w:sz w:val="24"/>
                <w:szCs w:val="24"/>
              </w:rPr>
              <w:t>2   от      26</w:t>
            </w:r>
            <w:r>
              <w:rPr>
                <w:rFonts w:ascii="Times New Roman" w:eastAsia="Times New Roman" w:hAnsi="Times New Roman"/>
                <w:b/>
                <w:sz w:val="24"/>
                <w:szCs w:val="24"/>
              </w:rPr>
              <w:t xml:space="preserve">.01.2021г.           ГОРОД БЕЛИНСКИЙ                   «Бесплатно»  </w:t>
            </w:r>
            <w:r>
              <w:rPr>
                <w:rFonts w:ascii="Times New Roman" w:eastAsia="Times New Roman" w:hAnsi="Times New Roman"/>
                <w:i/>
                <w:caps/>
                <w:sz w:val="24"/>
                <w:szCs w:val="24"/>
                <w:vertAlign w:val="subscript"/>
              </w:rPr>
              <w:t>ВЕСТИ ГОРОДА</w:t>
            </w:r>
          </w:p>
        </w:tc>
      </w:tr>
      <w:tr w:rsidR="005B4FF1" w:rsidTr="00FD0631">
        <w:trPr>
          <w:trHeight w:val="900"/>
          <w:jc w:val="center"/>
        </w:trPr>
        <w:tc>
          <w:tcPr>
            <w:tcW w:w="10603" w:type="dxa"/>
            <w:tcBorders>
              <w:top w:val="thickThinSmallGap" w:sz="24" w:space="0" w:color="auto"/>
              <w:left w:val="thickThinSmallGap" w:sz="24" w:space="0" w:color="auto"/>
              <w:bottom w:val="thickThinSmallGap" w:sz="24" w:space="0" w:color="auto"/>
              <w:right w:val="thickThinSmallGap" w:sz="24" w:space="0" w:color="auto"/>
            </w:tcBorders>
          </w:tcPr>
          <w:p w:rsidR="005B4FF1" w:rsidRDefault="005B4FF1" w:rsidP="00FD0631">
            <w:pPr>
              <w:spacing w:after="0"/>
              <w:jc w:val="center"/>
              <w:rPr>
                <w:rFonts w:ascii="Times New Roman" w:eastAsia="Times New Roman" w:hAnsi="Times New Roman"/>
                <w:b/>
                <w:sz w:val="24"/>
                <w:szCs w:val="24"/>
              </w:rPr>
            </w:pPr>
          </w:p>
          <w:p w:rsidR="005B4FF1" w:rsidRDefault="005B4FF1" w:rsidP="00FD0631">
            <w:pPr>
              <w:spacing w:after="0"/>
              <w:jc w:val="center"/>
              <w:rPr>
                <w:rFonts w:ascii="Times New Roman" w:eastAsia="Times New Roman" w:hAnsi="Times New Roman"/>
                <w:b/>
                <w:sz w:val="24"/>
                <w:szCs w:val="24"/>
              </w:rPr>
            </w:pPr>
            <w:r>
              <w:rPr>
                <w:rFonts w:ascii="Times New Roman" w:eastAsia="Times New Roman" w:hAnsi="Times New Roman"/>
                <w:b/>
                <w:sz w:val="24"/>
                <w:szCs w:val="24"/>
              </w:rPr>
              <w:t>Издание официальных документов. Средство массовой информации городского Собрания представителей города Белинского</w:t>
            </w:r>
          </w:p>
          <w:p w:rsidR="005B4FF1" w:rsidRDefault="005B4FF1" w:rsidP="00FD0631">
            <w:pPr>
              <w:spacing w:after="0"/>
              <w:jc w:val="center"/>
              <w:rPr>
                <w:rFonts w:ascii="Times New Roman" w:eastAsia="Times New Roman" w:hAnsi="Times New Roman"/>
                <w:b/>
                <w:sz w:val="24"/>
                <w:szCs w:val="24"/>
              </w:rPr>
            </w:pPr>
          </w:p>
        </w:tc>
      </w:tr>
    </w:tbl>
    <w:p w:rsidR="00851E42" w:rsidRDefault="00851E42"/>
    <w:p w:rsidR="005B4FF1" w:rsidRPr="005B4FF1" w:rsidRDefault="005B4FF1" w:rsidP="005B4FF1">
      <w:pPr>
        <w:widowControl w:val="0"/>
        <w:shd w:val="clear" w:color="auto" w:fill="FFFFFF"/>
        <w:autoSpaceDE w:val="0"/>
        <w:autoSpaceDN w:val="0"/>
        <w:adjustRightInd w:val="0"/>
        <w:spacing w:after="0" w:line="274" w:lineRule="exact"/>
        <w:jc w:val="right"/>
        <w:rPr>
          <w:rFonts w:ascii="Times New Roman" w:eastAsia="Times New Roman" w:hAnsi="Times New Roman"/>
          <w:b/>
          <w:sz w:val="24"/>
          <w:szCs w:val="24"/>
          <w:lang w:eastAsia="ru-RU"/>
        </w:rPr>
      </w:pPr>
      <w:r w:rsidRPr="005B4FF1">
        <w:rPr>
          <w:rFonts w:ascii="Times New Roman" w:eastAsia="Times New Roman" w:hAnsi="Times New Roman"/>
          <w:b/>
          <w:sz w:val="24"/>
          <w:szCs w:val="24"/>
          <w:lang w:eastAsia="ru-RU"/>
        </w:rPr>
        <w:t>ПРОЕКТ</w:t>
      </w:r>
    </w:p>
    <w:p w:rsidR="005B4FF1" w:rsidRPr="005B4FF1" w:rsidRDefault="005B4FF1" w:rsidP="005B4FF1">
      <w:pPr>
        <w:widowControl w:val="0"/>
        <w:autoSpaceDE w:val="0"/>
        <w:autoSpaceDN w:val="0"/>
        <w:adjustRightInd w:val="0"/>
        <w:spacing w:after="0" w:line="240" w:lineRule="auto"/>
        <w:rPr>
          <w:rFonts w:ascii="Times New Roman" w:eastAsia="Times New Roman" w:hAnsi="Times New Roman"/>
          <w:b/>
          <w:bCs/>
          <w:sz w:val="24"/>
          <w:szCs w:val="24"/>
          <w:lang w:eastAsia="ru-RU"/>
        </w:rPr>
      </w:pPr>
      <w:r>
        <w:rPr>
          <w:rFonts w:ascii="Times New Roman" w:eastAsia="Times New Roman" w:hAnsi="Times New Roman"/>
          <w:noProof/>
          <w:sz w:val="24"/>
          <w:szCs w:val="24"/>
          <w:lang w:eastAsia="ru-RU"/>
        </w:rPr>
        <w:drawing>
          <wp:anchor distT="0" distB="0" distL="114300" distR="114300" simplePos="0" relativeHeight="251659264" behindDoc="0" locked="0" layoutInCell="1" allowOverlap="1">
            <wp:simplePos x="0" y="0"/>
            <wp:positionH relativeFrom="column">
              <wp:posOffset>2628900</wp:posOffset>
            </wp:positionH>
            <wp:positionV relativeFrom="paragraph">
              <wp:posOffset>0</wp:posOffset>
            </wp:positionV>
            <wp:extent cx="723900" cy="863600"/>
            <wp:effectExtent l="0" t="0" r="0" b="0"/>
            <wp:wrapSquare wrapText="left"/>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rrowheads="1"/>
                    </pic:cNvPicPr>
                  </pic:nvPicPr>
                  <pic:blipFill>
                    <a:blip r:embed="rId6" cstate="print">
                      <a:lum contrast="100000"/>
                      <a:extLst>
                        <a:ext uri="{28A0092B-C50C-407E-A947-70E740481C1C}">
                          <a14:useLocalDpi xmlns:a14="http://schemas.microsoft.com/office/drawing/2010/main" val="0"/>
                        </a:ext>
                      </a:extLst>
                    </a:blip>
                    <a:srcRect/>
                    <a:stretch>
                      <a:fillRect/>
                    </a:stretch>
                  </pic:blipFill>
                  <pic:spPr bwMode="auto">
                    <a:xfrm>
                      <a:off x="0" y="0"/>
                      <a:ext cx="723900" cy="863600"/>
                    </a:xfrm>
                    <a:prstGeom prst="rect">
                      <a:avLst/>
                    </a:prstGeom>
                    <a:noFill/>
                  </pic:spPr>
                </pic:pic>
              </a:graphicData>
            </a:graphic>
            <wp14:sizeRelH relativeFrom="page">
              <wp14:pctWidth>0</wp14:pctWidth>
            </wp14:sizeRelH>
            <wp14:sizeRelV relativeFrom="page">
              <wp14:pctHeight>0</wp14:pctHeight>
            </wp14:sizeRelV>
          </wp:anchor>
        </w:drawing>
      </w:r>
      <w:r w:rsidRPr="005B4FF1">
        <w:rPr>
          <w:rFonts w:ascii="Times New Roman" w:eastAsia="Times New Roman" w:hAnsi="Times New Roman"/>
          <w:b/>
          <w:bCs/>
          <w:sz w:val="24"/>
          <w:szCs w:val="24"/>
          <w:lang w:eastAsia="ru-RU"/>
        </w:rPr>
        <w:br w:type="textWrapping" w:clear="all"/>
      </w:r>
    </w:p>
    <w:p w:rsidR="005B4FF1" w:rsidRPr="005B4FF1" w:rsidRDefault="005B4FF1" w:rsidP="005B4FF1">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1"/>
      </w:tblGrid>
      <w:tr w:rsidR="005B4FF1" w:rsidRPr="005B4FF1" w:rsidTr="00FD0631">
        <w:tc>
          <w:tcPr>
            <w:tcW w:w="9571" w:type="dxa"/>
            <w:tcBorders>
              <w:top w:val="nil"/>
              <w:left w:val="nil"/>
              <w:bottom w:val="nil"/>
              <w:right w:val="nil"/>
            </w:tcBorders>
          </w:tcPr>
          <w:p w:rsidR="005B4FF1" w:rsidRPr="005B4FF1" w:rsidRDefault="005B4FF1" w:rsidP="005B4FF1">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5B4FF1">
              <w:rPr>
                <w:rFonts w:ascii="Times New Roman" w:eastAsia="Times New Roman" w:hAnsi="Times New Roman"/>
                <w:b/>
                <w:bCs/>
                <w:sz w:val="24"/>
                <w:szCs w:val="24"/>
                <w:lang w:eastAsia="ru-RU"/>
              </w:rPr>
              <w:t xml:space="preserve"> ГОРОДСКОЕ СОБРАНИЕ ПРЕДСТАВИТЕЛЕЙ</w:t>
            </w:r>
          </w:p>
          <w:p w:rsidR="005B4FF1" w:rsidRPr="005B4FF1" w:rsidRDefault="005B4FF1" w:rsidP="005B4FF1">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5B4FF1">
              <w:rPr>
                <w:rFonts w:ascii="Times New Roman" w:eastAsia="Times New Roman" w:hAnsi="Times New Roman"/>
                <w:b/>
                <w:bCs/>
                <w:sz w:val="24"/>
                <w:szCs w:val="24"/>
                <w:lang w:eastAsia="ru-RU"/>
              </w:rPr>
              <w:t>ГОРОДА БЕЛИНСКОГО</w:t>
            </w:r>
          </w:p>
          <w:p w:rsidR="005B4FF1" w:rsidRPr="005B4FF1" w:rsidRDefault="005B4FF1" w:rsidP="005B4FF1">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5B4FF1">
              <w:rPr>
                <w:rFonts w:ascii="Times New Roman" w:eastAsia="Times New Roman" w:hAnsi="Times New Roman"/>
                <w:b/>
                <w:bCs/>
                <w:sz w:val="24"/>
                <w:szCs w:val="24"/>
                <w:lang w:eastAsia="ru-RU"/>
              </w:rPr>
              <w:t>БЕЛИНСКОГО РАЙОНА ПЕНЗЕНСКОЙ ОБЛАСТИ</w:t>
            </w:r>
          </w:p>
          <w:p w:rsidR="005B4FF1" w:rsidRPr="005B4FF1" w:rsidRDefault="005B4FF1" w:rsidP="005B4FF1">
            <w:pPr>
              <w:widowControl w:val="0"/>
              <w:autoSpaceDE w:val="0"/>
              <w:autoSpaceDN w:val="0"/>
              <w:adjustRightInd w:val="0"/>
              <w:spacing w:after="0" w:line="240" w:lineRule="auto"/>
              <w:jc w:val="center"/>
              <w:rPr>
                <w:rFonts w:ascii="Times New Roman" w:eastAsia="Times New Roman" w:hAnsi="Times New Roman"/>
                <w:b/>
                <w:bCs/>
                <w:i/>
                <w:sz w:val="24"/>
                <w:szCs w:val="24"/>
                <w:lang w:eastAsia="ru-RU"/>
              </w:rPr>
            </w:pPr>
            <w:r w:rsidRPr="005B4FF1">
              <w:rPr>
                <w:rFonts w:ascii="Times New Roman" w:eastAsia="Times New Roman" w:hAnsi="Times New Roman"/>
                <w:b/>
                <w:bCs/>
                <w:i/>
                <w:sz w:val="24"/>
                <w:szCs w:val="24"/>
                <w:lang w:eastAsia="ru-RU"/>
              </w:rPr>
              <w:t>Седьмого созыва</w:t>
            </w:r>
          </w:p>
        </w:tc>
      </w:tr>
      <w:tr w:rsidR="005B4FF1" w:rsidRPr="005B4FF1" w:rsidTr="00FD0631">
        <w:tc>
          <w:tcPr>
            <w:tcW w:w="9571" w:type="dxa"/>
            <w:tcBorders>
              <w:top w:val="nil"/>
              <w:left w:val="nil"/>
              <w:bottom w:val="nil"/>
              <w:right w:val="nil"/>
            </w:tcBorders>
          </w:tcPr>
          <w:p w:rsidR="005B4FF1" w:rsidRPr="005B4FF1" w:rsidRDefault="005B4FF1" w:rsidP="005B4FF1">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p>
        </w:tc>
      </w:tr>
      <w:tr w:rsidR="005B4FF1" w:rsidRPr="005B4FF1" w:rsidTr="00FD0631">
        <w:tc>
          <w:tcPr>
            <w:tcW w:w="9571" w:type="dxa"/>
            <w:tcBorders>
              <w:top w:val="nil"/>
              <w:left w:val="nil"/>
              <w:bottom w:val="nil"/>
              <w:right w:val="nil"/>
            </w:tcBorders>
          </w:tcPr>
          <w:p w:rsidR="005B4FF1" w:rsidRPr="005B4FF1" w:rsidRDefault="005B4FF1" w:rsidP="005B4FF1">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5B4FF1">
              <w:rPr>
                <w:rFonts w:ascii="Times New Roman" w:eastAsia="Times New Roman" w:hAnsi="Times New Roman"/>
                <w:b/>
                <w:bCs/>
                <w:sz w:val="24"/>
                <w:szCs w:val="24"/>
                <w:lang w:eastAsia="ru-RU"/>
              </w:rPr>
              <w:t>РЕШЕНИЕ</w:t>
            </w:r>
          </w:p>
        </w:tc>
      </w:tr>
    </w:tbl>
    <w:p w:rsidR="005B4FF1" w:rsidRPr="005B4FF1" w:rsidRDefault="005B4FF1" w:rsidP="005B4FF1">
      <w:pPr>
        <w:widowControl w:val="0"/>
        <w:autoSpaceDE w:val="0"/>
        <w:autoSpaceDN w:val="0"/>
        <w:adjustRightInd w:val="0"/>
        <w:spacing w:after="0" w:line="240" w:lineRule="auto"/>
        <w:rPr>
          <w:rFonts w:ascii="Times New Roman" w:eastAsia="Times New Roman" w:hAnsi="Times New Roman"/>
          <w:sz w:val="24"/>
          <w:szCs w:val="24"/>
          <w:lang w:eastAsia="ru-RU"/>
        </w:rPr>
      </w:pPr>
    </w:p>
    <w:tbl>
      <w:tblPr>
        <w:tblW w:w="0" w:type="auto"/>
        <w:tblInd w:w="1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2551"/>
        <w:gridCol w:w="851"/>
        <w:gridCol w:w="2126"/>
      </w:tblGrid>
      <w:tr w:rsidR="005B4FF1" w:rsidRPr="005B4FF1" w:rsidTr="00FD0631">
        <w:tc>
          <w:tcPr>
            <w:tcW w:w="567" w:type="dxa"/>
            <w:tcBorders>
              <w:top w:val="nil"/>
              <w:left w:val="nil"/>
              <w:bottom w:val="nil"/>
              <w:right w:val="nil"/>
            </w:tcBorders>
          </w:tcPr>
          <w:p w:rsidR="005B4FF1" w:rsidRPr="005B4FF1" w:rsidRDefault="005B4FF1" w:rsidP="005B4FF1">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от</w:t>
            </w:r>
          </w:p>
        </w:tc>
        <w:tc>
          <w:tcPr>
            <w:tcW w:w="2551" w:type="dxa"/>
            <w:tcBorders>
              <w:top w:val="nil"/>
              <w:left w:val="nil"/>
              <w:bottom w:val="single" w:sz="4" w:space="0" w:color="auto"/>
              <w:right w:val="nil"/>
            </w:tcBorders>
          </w:tcPr>
          <w:p w:rsidR="005B4FF1" w:rsidRPr="005B4FF1" w:rsidRDefault="005B4FF1" w:rsidP="005B4FF1">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2021г.</w:t>
            </w:r>
          </w:p>
        </w:tc>
        <w:tc>
          <w:tcPr>
            <w:tcW w:w="851" w:type="dxa"/>
            <w:tcBorders>
              <w:top w:val="nil"/>
              <w:left w:val="nil"/>
              <w:bottom w:val="nil"/>
              <w:right w:val="nil"/>
            </w:tcBorders>
          </w:tcPr>
          <w:p w:rsidR="005B4FF1" w:rsidRPr="005B4FF1" w:rsidRDefault="005B4FF1" w:rsidP="005B4FF1">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w:t>
            </w:r>
          </w:p>
        </w:tc>
        <w:tc>
          <w:tcPr>
            <w:tcW w:w="2126" w:type="dxa"/>
            <w:tcBorders>
              <w:top w:val="nil"/>
              <w:left w:val="nil"/>
              <w:bottom w:val="single" w:sz="4" w:space="0" w:color="auto"/>
              <w:right w:val="nil"/>
            </w:tcBorders>
          </w:tcPr>
          <w:p w:rsidR="005B4FF1" w:rsidRPr="005B4FF1" w:rsidRDefault="005B4FF1" w:rsidP="005B4FF1">
            <w:pPr>
              <w:widowControl w:val="0"/>
              <w:autoSpaceDE w:val="0"/>
              <w:autoSpaceDN w:val="0"/>
              <w:adjustRightInd w:val="0"/>
              <w:spacing w:after="0" w:line="240" w:lineRule="auto"/>
              <w:jc w:val="both"/>
              <w:rPr>
                <w:rFonts w:ascii="Times New Roman" w:eastAsia="Times New Roman" w:hAnsi="Times New Roman"/>
                <w:sz w:val="24"/>
                <w:szCs w:val="24"/>
                <w:lang w:eastAsia="ru-RU"/>
              </w:rPr>
            </w:pPr>
          </w:p>
        </w:tc>
      </w:tr>
      <w:tr w:rsidR="005B4FF1" w:rsidRPr="005B4FF1" w:rsidTr="00FD0631">
        <w:tc>
          <w:tcPr>
            <w:tcW w:w="6095" w:type="dxa"/>
            <w:gridSpan w:val="4"/>
            <w:tcBorders>
              <w:top w:val="nil"/>
              <w:left w:val="nil"/>
              <w:bottom w:val="nil"/>
              <w:right w:val="nil"/>
            </w:tcBorders>
          </w:tcPr>
          <w:p w:rsidR="005B4FF1" w:rsidRPr="005B4FF1" w:rsidRDefault="005B4FF1" w:rsidP="005B4FF1">
            <w:pPr>
              <w:widowControl w:val="0"/>
              <w:autoSpaceDE w:val="0"/>
              <w:autoSpaceDN w:val="0"/>
              <w:adjustRightInd w:val="0"/>
              <w:spacing w:after="0" w:line="240" w:lineRule="auto"/>
              <w:jc w:val="center"/>
              <w:rPr>
                <w:rFonts w:ascii="Times New Roman" w:eastAsia="Times New Roman" w:hAnsi="Times New Roman"/>
                <w:sz w:val="24"/>
                <w:szCs w:val="24"/>
                <w:lang w:eastAsia="ru-RU"/>
              </w:rPr>
            </w:pPr>
            <w:proofErr w:type="spellStart"/>
            <w:r w:rsidRPr="005B4FF1">
              <w:rPr>
                <w:rFonts w:ascii="Times New Roman" w:eastAsia="Times New Roman" w:hAnsi="Times New Roman"/>
                <w:sz w:val="24"/>
                <w:szCs w:val="24"/>
                <w:lang w:eastAsia="ru-RU"/>
              </w:rPr>
              <w:t>г</w:t>
            </w:r>
            <w:proofErr w:type="gramStart"/>
            <w:r w:rsidRPr="005B4FF1">
              <w:rPr>
                <w:rFonts w:ascii="Times New Roman" w:eastAsia="Times New Roman" w:hAnsi="Times New Roman"/>
                <w:sz w:val="24"/>
                <w:szCs w:val="24"/>
                <w:lang w:eastAsia="ru-RU"/>
              </w:rPr>
              <w:t>.Б</w:t>
            </w:r>
            <w:proofErr w:type="gramEnd"/>
            <w:r w:rsidRPr="005B4FF1">
              <w:rPr>
                <w:rFonts w:ascii="Times New Roman" w:eastAsia="Times New Roman" w:hAnsi="Times New Roman"/>
                <w:sz w:val="24"/>
                <w:szCs w:val="24"/>
                <w:lang w:eastAsia="ru-RU"/>
              </w:rPr>
              <w:t>елинский</w:t>
            </w:r>
            <w:proofErr w:type="spellEnd"/>
          </w:p>
        </w:tc>
      </w:tr>
    </w:tbl>
    <w:p w:rsidR="005B4FF1" w:rsidRPr="005B4FF1" w:rsidRDefault="005B4FF1" w:rsidP="005B4FF1">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p>
    <w:p w:rsidR="005B4FF1" w:rsidRPr="005B4FF1" w:rsidRDefault="005B4FF1" w:rsidP="005B4FF1">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p>
    <w:p w:rsidR="005B4FF1" w:rsidRPr="005B4FF1" w:rsidRDefault="005B4FF1" w:rsidP="005B4FF1">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5B4FF1">
        <w:rPr>
          <w:rFonts w:ascii="Times New Roman" w:eastAsia="Times New Roman" w:hAnsi="Times New Roman"/>
          <w:b/>
          <w:bCs/>
          <w:sz w:val="24"/>
          <w:szCs w:val="24"/>
          <w:lang w:eastAsia="ru-RU"/>
        </w:rPr>
        <w:t xml:space="preserve">О внесении изменений в местные нормативы градостроительного проектирования города Белинского </w:t>
      </w:r>
      <w:proofErr w:type="spellStart"/>
      <w:proofErr w:type="gramStart"/>
      <w:r w:rsidRPr="005B4FF1">
        <w:rPr>
          <w:rFonts w:ascii="Times New Roman" w:eastAsia="Times New Roman" w:hAnsi="Times New Roman"/>
          <w:b/>
          <w:bCs/>
          <w:sz w:val="24"/>
          <w:szCs w:val="24"/>
          <w:lang w:eastAsia="ru-RU"/>
        </w:rPr>
        <w:t>Белинского</w:t>
      </w:r>
      <w:proofErr w:type="spellEnd"/>
      <w:proofErr w:type="gramEnd"/>
      <w:r w:rsidRPr="005B4FF1">
        <w:rPr>
          <w:rFonts w:ascii="Times New Roman" w:eastAsia="Times New Roman" w:hAnsi="Times New Roman"/>
          <w:b/>
          <w:bCs/>
          <w:sz w:val="24"/>
          <w:szCs w:val="24"/>
          <w:lang w:eastAsia="ru-RU"/>
        </w:rPr>
        <w:t xml:space="preserve"> района Пензенской области</w:t>
      </w:r>
    </w:p>
    <w:p w:rsidR="005B4FF1" w:rsidRPr="005B4FF1" w:rsidRDefault="005B4FF1" w:rsidP="005B4FF1">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p w:rsidR="005B4FF1" w:rsidRPr="005B4FF1" w:rsidRDefault="005B4FF1" w:rsidP="005B4FF1">
      <w:pPr>
        <w:widowControl w:val="0"/>
        <w:autoSpaceDE w:val="0"/>
        <w:autoSpaceDN w:val="0"/>
        <w:adjustRightInd w:val="0"/>
        <w:spacing w:after="0" w:line="240" w:lineRule="auto"/>
        <w:jc w:val="both"/>
        <w:rPr>
          <w:rFonts w:ascii="Times New Roman" w:eastAsia="Times New Roman" w:hAnsi="Times New Roman"/>
          <w:b/>
          <w:bCs/>
          <w:sz w:val="24"/>
          <w:szCs w:val="24"/>
          <w:lang w:eastAsia="ru-RU"/>
        </w:rPr>
      </w:pPr>
      <w:r w:rsidRPr="005B4FF1">
        <w:rPr>
          <w:rFonts w:ascii="Times New Roman" w:eastAsia="Times New Roman" w:hAnsi="Times New Roman"/>
          <w:sz w:val="24"/>
          <w:szCs w:val="24"/>
          <w:lang w:eastAsia="ru-RU"/>
        </w:rPr>
        <w:t xml:space="preserve">В соответствии с Градостроительным кодексом Российской Федерации, Федеральным законом от 06.10.2003 № 131ФЗ «Об общих принципах организации местного самоуправления в Российской Федерации» (с последующими изменениями), руководствуясь Уставом города Белинского </w:t>
      </w:r>
      <w:proofErr w:type="spellStart"/>
      <w:proofErr w:type="gramStart"/>
      <w:r w:rsidRPr="005B4FF1">
        <w:rPr>
          <w:rFonts w:ascii="Times New Roman" w:eastAsia="Times New Roman" w:hAnsi="Times New Roman"/>
          <w:sz w:val="24"/>
          <w:szCs w:val="24"/>
          <w:lang w:eastAsia="ru-RU"/>
        </w:rPr>
        <w:t>Белинского</w:t>
      </w:r>
      <w:proofErr w:type="spellEnd"/>
      <w:proofErr w:type="gramEnd"/>
      <w:r w:rsidRPr="005B4FF1">
        <w:rPr>
          <w:rFonts w:ascii="Times New Roman" w:eastAsia="Times New Roman" w:hAnsi="Times New Roman"/>
          <w:sz w:val="24"/>
          <w:szCs w:val="24"/>
          <w:lang w:eastAsia="ru-RU"/>
        </w:rPr>
        <w:t xml:space="preserve"> района Пензенской области, городское Собрание представителей города Белинского </w:t>
      </w:r>
      <w:r w:rsidRPr="005B4FF1">
        <w:rPr>
          <w:rFonts w:ascii="Times New Roman" w:eastAsia="Times New Roman" w:hAnsi="Times New Roman"/>
          <w:b/>
          <w:bCs/>
          <w:sz w:val="24"/>
          <w:szCs w:val="24"/>
          <w:lang w:eastAsia="ru-RU"/>
        </w:rPr>
        <w:t>решило</w:t>
      </w:r>
      <w:r w:rsidRPr="005B4FF1">
        <w:rPr>
          <w:rFonts w:ascii="Times New Roman" w:eastAsia="Times New Roman" w:hAnsi="Times New Roman"/>
          <w:sz w:val="24"/>
          <w:szCs w:val="24"/>
          <w:lang w:eastAsia="ru-RU"/>
        </w:rPr>
        <w:t>:</w:t>
      </w:r>
    </w:p>
    <w:p w:rsidR="005B4FF1" w:rsidRPr="005B4FF1" w:rsidRDefault="005B4FF1" w:rsidP="005B4FF1">
      <w:pPr>
        <w:widowControl w:val="0"/>
        <w:autoSpaceDE w:val="0"/>
        <w:autoSpaceDN w:val="0"/>
        <w:adjustRightInd w:val="0"/>
        <w:spacing w:after="0" w:line="240" w:lineRule="auto"/>
        <w:jc w:val="both"/>
        <w:rPr>
          <w:rFonts w:ascii="Times New Roman" w:eastAsia="Times New Roman" w:hAnsi="Times New Roman"/>
          <w:b/>
          <w:bCs/>
          <w:spacing w:val="80"/>
          <w:sz w:val="24"/>
          <w:szCs w:val="24"/>
          <w:lang w:eastAsia="ru-RU"/>
        </w:rPr>
      </w:pPr>
    </w:p>
    <w:p w:rsidR="005B4FF1" w:rsidRPr="005B4FF1" w:rsidRDefault="005B4FF1" w:rsidP="005B4FF1">
      <w:pPr>
        <w:spacing w:after="0" w:line="240" w:lineRule="auto"/>
        <w:jc w:val="both"/>
        <w:rPr>
          <w:rFonts w:ascii="Times New Roman" w:hAnsi="Times New Roman"/>
          <w:sz w:val="24"/>
          <w:szCs w:val="24"/>
          <w:lang w:eastAsia="ru-RU"/>
        </w:rPr>
      </w:pPr>
      <w:r w:rsidRPr="005B4FF1">
        <w:rPr>
          <w:rFonts w:ascii="Times New Roman" w:hAnsi="Times New Roman"/>
          <w:sz w:val="24"/>
          <w:szCs w:val="24"/>
          <w:lang w:eastAsia="ru-RU"/>
        </w:rPr>
        <w:t xml:space="preserve">1. Внести в местные нормативы градостроительного проектирования города Белинского </w:t>
      </w:r>
      <w:proofErr w:type="spellStart"/>
      <w:proofErr w:type="gramStart"/>
      <w:r w:rsidRPr="005B4FF1">
        <w:rPr>
          <w:rFonts w:ascii="Times New Roman" w:hAnsi="Times New Roman"/>
          <w:sz w:val="24"/>
          <w:szCs w:val="24"/>
          <w:lang w:eastAsia="ru-RU"/>
        </w:rPr>
        <w:t>Белинского</w:t>
      </w:r>
      <w:proofErr w:type="spellEnd"/>
      <w:proofErr w:type="gramEnd"/>
      <w:r w:rsidRPr="005B4FF1">
        <w:rPr>
          <w:rFonts w:ascii="Times New Roman" w:hAnsi="Times New Roman"/>
          <w:sz w:val="24"/>
          <w:szCs w:val="24"/>
          <w:lang w:eastAsia="ru-RU"/>
        </w:rPr>
        <w:t xml:space="preserve"> района Пензенской области, утвержденные решением городского Собрания представителей города Белинского </w:t>
      </w:r>
      <w:proofErr w:type="spellStart"/>
      <w:r w:rsidRPr="005B4FF1">
        <w:rPr>
          <w:rFonts w:ascii="Times New Roman" w:hAnsi="Times New Roman"/>
          <w:sz w:val="24"/>
          <w:szCs w:val="24"/>
          <w:lang w:eastAsia="ru-RU"/>
        </w:rPr>
        <w:t>Белинского</w:t>
      </w:r>
      <w:proofErr w:type="spellEnd"/>
      <w:r w:rsidRPr="005B4FF1">
        <w:rPr>
          <w:rFonts w:ascii="Times New Roman" w:hAnsi="Times New Roman"/>
          <w:sz w:val="24"/>
          <w:szCs w:val="24"/>
          <w:lang w:eastAsia="ru-RU"/>
        </w:rPr>
        <w:t xml:space="preserve"> района Пензенской области от 15.01.2019г. №717-118/6, следующие изменения, изложив в следующей редакции согласно приложению к настоящему решению.</w:t>
      </w:r>
    </w:p>
    <w:p w:rsidR="005B4FF1" w:rsidRPr="005B4FF1" w:rsidRDefault="005B4FF1" w:rsidP="005B4FF1">
      <w:pPr>
        <w:spacing w:after="0" w:line="240" w:lineRule="auto"/>
        <w:jc w:val="both"/>
        <w:rPr>
          <w:rFonts w:ascii="Times New Roman" w:hAnsi="Times New Roman"/>
          <w:sz w:val="24"/>
          <w:szCs w:val="24"/>
          <w:lang w:eastAsia="ru-RU"/>
        </w:rPr>
      </w:pPr>
      <w:r w:rsidRPr="005B4FF1">
        <w:rPr>
          <w:rFonts w:ascii="Times New Roman" w:hAnsi="Times New Roman"/>
          <w:sz w:val="24"/>
          <w:szCs w:val="24"/>
          <w:lang w:eastAsia="ru-RU"/>
        </w:rPr>
        <w:t>2. Настоящее решение опубликовать на официальном сайте администрации города Белинского в информационно-телекоммуникационной сети «Интернет».</w:t>
      </w:r>
    </w:p>
    <w:p w:rsidR="005B4FF1" w:rsidRPr="005B4FF1" w:rsidRDefault="005B4FF1" w:rsidP="005B4FF1">
      <w:pPr>
        <w:spacing w:after="0" w:line="240" w:lineRule="auto"/>
        <w:jc w:val="both"/>
        <w:rPr>
          <w:rFonts w:ascii="Times New Roman" w:hAnsi="Times New Roman"/>
          <w:sz w:val="24"/>
          <w:szCs w:val="24"/>
          <w:lang w:eastAsia="ru-RU"/>
        </w:rPr>
      </w:pPr>
      <w:r w:rsidRPr="005B4FF1">
        <w:rPr>
          <w:rFonts w:ascii="Times New Roman" w:hAnsi="Times New Roman"/>
          <w:sz w:val="24"/>
          <w:szCs w:val="24"/>
          <w:lang w:eastAsia="ru-RU"/>
        </w:rPr>
        <w:t xml:space="preserve">3. Настоящее решение опубликовать в </w:t>
      </w:r>
      <w:r w:rsidRPr="005B4FF1">
        <w:rPr>
          <w:rFonts w:ascii="Times New Roman" w:hAnsi="Times New Roman"/>
          <w:color w:val="000000"/>
          <w:sz w:val="24"/>
          <w:szCs w:val="24"/>
          <w:lang w:eastAsia="ru-RU"/>
        </w:rPr>
        <w:t>информационном  бюллетене «Вести города».</w:t>
      </w:r>
    </w:p>
    <w:p w:rsidR="005B4FF1" w:rsidRPr="005B4FF1" w:rsidRDefault="005B4FF1" w:rsidP="005B4FF1">
      <w:pPr>
        <w:spacing w:after="0" w:line="240" w:lineRule="auto"/>
        <w:jc w:val="both"/>
        <w:rPr>
          <w:rFonts w:ascii="Times New Roman" w:hAnsi="Times New Roman"/>
          <w:sz w:val="24"/>
          <w:szCs w:val="24"/>
          <w:lang w:eastAsia="ru-RU"/>
        </w:rPr>
      </w:pPr>
      <w:r w:rsidRPr="005B4FF1">
        <w:rPr>
          <w:rFonts w:ascii="Times New Roman" w:hAnsi="Times New Roman"/>
          <w:sz w:val="24"/>
          <w:szCs w:val="24"/>
          <w:lang w:eastAsia="ru-RU"/>
        </w:rPr>
        <w:t>4. Настоящее решение вступает в силу на следующий день после дня его официального опубликования.</w:t>
      </w:r>
    </w:p>
    <w:p w:rsidR="005B4FF1" w:rsidRPr="005B4FF1" w:rsidRDefault="005B4FF1" w:rsidP="005B4FF1">
      <w:pPr>
        <w:spacing w:after="0" w:line="240" w:lineRule="auto"/>
        <w:jc w:val="both"/>
        <w:rPr>
          <w:rFonts w:ascii="Times New Roman" w:hAnsi="Times New Roman"/>
          <w:sz w:val="24"/>
          <w:szCs w:val="24"/>
          <w:lang w:eastAsia="ru-RU"/>
        </w:rPr>
      </w:pPr>
      <w:r w:rsidRPr="005B4FF1">
        <w:rPr>
          <w:rFonts w:ascii="Times New Roman" w:hAnsi="Times New Roman"/>
          <w:sz w:val="24"/>
          <w:szCs w:val="24"/>
          <w:lang w:eastAsia="ru-RU"/>
        </w:rPr>
        <w:t xml:space="preserve">5. </w:t>
      </w:r>
      <w:proofErr w:type="gramStart"/>
      <w:r w:rsidRPr="005B4FF1">
        <w:rPr>
          <w:rFonts w:ascii="Times New Roman" w:hAnsi="Times New Roman"/>
          <w:sz w:val="24"/>
          <w:szCs w:val="24"/>
          <w:lang w:eastAsia="ru-RU"/>
        </w:rPr>
        <w:t>Контроль за</w:t>
      </w:r>
      <w:proofErr w:type="gramEnd"/>
      <w:r w:rsidRPr="005B4FF1">
        <w:rPr>
          <w:rFonts w:ascii="Times New Roman" w:hAnsi="Times New Roman"/>
          <w:sz w:val="24"/>
          <w:szCs w:val="24"/>
          <w:lang w:eastAsia="ru-RU"/>
        </w:rPr>
        <w:t xml:space="preserve"> исполнением настоящего решения возложить на главу города Белинского.</w:t>
      </w:r>
    </w:p>
    <w:p w:rsidR="005B4FF1" w:rsidRPr="005B4FF1" w:rsidRDefault="005B4FF1" w:rsidP="005B4FF1">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rsidR="005B4FF1" w:rsidRPr="005B4FF1" w:rsidRDefault="005B4FF1" w:rsidP="005B4FF1">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rsidR="005B4FF1" w:rsidRPr="005B4FF1" w:rsidRDefault="005B4FF1" w:rsidP="005B4FF1">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rsidR="005B4FF1" w:rsidRPr="005B4FF1" w:rsidRDefault="005B4FF1" w:rsidP="005B4FF1">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Глава города Белинского </w:t>
      </w:r>
      <w:r w:rsidRPr="005B4FF1">
        <w:rPr>
          <w:rFonts w:ascii="Times New Roman" w:eastAsia="Times New Roman" w:hAnsi="Times New Roman"/>
          <w:sz w:val="24"/>
          <w:szCs w:val="24"/>
          <w:lang w:eastAsia="ru-RU"/>
        </w:rPr>
        <w:tab/>
      </w:r>
      <w:r w:rsidRPr="005B4FF1">
        <w:rPr>
          <w:rFonts w:ascii="Times New Roman" w:eastAsia="Times New Roman" w:hAnsi="Times New Roman"/>
          <w:sz w:val="24"/>
          <w:szCs w:val="24"/>
          <w:lang w:eastAsia="ru-RU"/>
        </w:rPr>
        <w:tab/>
      </w:r>
      <w:r w:rsidRPr="005B4FF1">
        <w:rPr>
          <w:rFonts w:ascii="Times New Roman" w:eastAsia="Times New Roman" w:hAnsi="Times New Roman"/>
          <w:sz w:val="24"/>
          <w:szCs w:val="24"/>
          <w:lang w:eastAsia="ru-RU"/>
        </w:rPr>
        <w:tab/>
      </w:r>
      <w:r w:rsidRPr="005B4FF1">
        <w:rPr>
          <w:rFonts w:ascii="Times New Roman" w:eastAsia="Times New Roman" w:hAnsi="Times New Roman"/>
          <w:sz w:val="24"/>
          <w:szCs w:val="24"/>
          <w:lang w:eastAsia="ru-RU"/>
        </w:rPr>
        <w:tab/>
      </w:r>
      <w:r w:rsidRPr="005B4FF1">
        <w:rPr>
          <w:rFonts w:ascii="Times New Roman" w:eastAsia="Times New Roman" w:hAnsi="Times New Roman"/>
          <w:sz w:val="24"/>
          <w:szCs w:val="24"/>
          <w:lang w:eastAsia="ru-RU"/>
        </w:rPr>
        <w:tab/>
        <w:t xml:space="preserve">                      </w:t>
      </w:r>
      <w:proofErr w:type="spellStart"/>
      <w:r w:rsidRPr="005B4FF1">
        <w:rPr>
          <w:rFonts w:ascii="Times New Roman" w:eastAsia="Times New Roman" w:hAnsi="Times New Roman"/>
          <w:sz w:val="24"/>
          <w:szCs w:val="24"/>
          <w:lang w:eastAsia="ru-RU"/>
        </w:rPr>
        <w:t>Т.М.Шичева</w:t>
      </w:r>
      <w:proofErr w:type="spellEnd"/>
    </w:p>
    <w:p w:rsidR="005B4FF1" w:rsidRPr="005B4FF1" w:rsidRDefault="005B4FF1" w:rsidP="005B4FF1">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rsidR="005B4FF1" w:rsidRPr="005B4FF1" w:rsidRDefault="005B4FF1" w:rsidP="005B4FF1">
      <w:pPr>
        <w:widowControl w:val="0"/>
        <w:shd w:val="clear" w:color="auto" w:fill="FFFFFF"/>
        <w:autoSpaceDE w:val="0"/>
        <w:autoSpaceDN w:val="0"/>
        <w:adjustRightInd w:val="0"/>
        <w:spacing w:after="0" w:line="274" w:lineRule="exact"/>
        <w:jc w:val="right"/>
        <w:rPr>
          <w:rFonts w:ascii="Times New Roman" w:eastAsia="Times New Roman" w:hAnsi="Times New Roman"/>
          <w:sz w:val="24"/>
          <w:szCs w:val="24"/>
          <w:lang w:eastAsia="ru-RU"/>
        </w:rPr>
      </w:pPr>
    </w:p>
    <w:p w:rsidR="005B4FF1" w:rsidRPr="005B4FF1" w:rsidRDefault="005B4FF1" w:rsidP="005B4FF1">
      <w:pPr>
        <w:widowControl w:val="0"/>
        <w:shd w:val="clear" w:color="auto" w:fill="FFFFFF"/>
        <w:autoSpaceDE w:val="0"/>
        <w:autoSpaceDN w:val="0"/>
        <w:adjustRightInd w:val="0"/>
        <w:spacing w:after="0" w:line="274" w:lineRule="exact"/>
        <w:jc w:val="right"/>
        <w:rPr>
          <w:rFonts w:ascii="Times New Roman" w:eastAsia="Times New Roman" w:hAnsi="Times New Roman"/>
          <w:sz w:val="24"/>
          <w:szCs w:val="24"/>
          <w:lang w:eastAsia="ru-RU"/>
        </w:rPr>
      </w:pPr>
    </w:p>
    <w:p w:rsidR="005B4FF1" w:rsidRPr="005B4FF1" w:rsidRDefault="005B4FF1" w:rsidP="005B4FF1">
      <w:pPr>
        <w:widowControl w:val="0"/>
        <w:shd w:val="clear" w:color="auto" w:fill="FFFFFF"/>
        <w:autoSpaceDE w:val="0"/>
        <w:autoSpaceDN w:val="0"/>
        <w:adjustRightInd w:val="0"/>
        <w:spacing w:after="0" w:line="274" w:lineRule="exact"/>
        <w:jc w:val="right"/>
        <w:rPr>
          <w:rFonts w:ascii="Times New Roman" w:eastAsia="Times New Roman" w:hAnsi="Times New Roman"/>
          <w:sz w:val="24"/>
          <w:szCs w:val="24"/>
          <w:lang w:eastAsia="ru-RU"/>
        </w:rPr>
      </w:pPr>
    </w:p>
    <w:p w:rsidR="005B4FF1" w:rsidRPr="005B4FF1" w:rsidRDefault="005B4FF1" w:rsidP="005B4FF1">
      <w:pPr>
        <w:widowControl w:val="0"/>
        <w:shd w:val="clear" w:color="auto" w:fill="FFFFFF"/>
        <w:autoSpaceDE w:val="0"/>
        <w:autoSpaceDN w:val="0"/>
        <w:adjustRightInd w:val="0"/>
        <w:spacing w:after="0" w:line="274" w:lineRule="exact"/>
        <w:jc w:val="right"/>
        <w:rPr>
          <w:rFonts w:ascii="Times New Roman" w:eastAsia="Times New Roman" w:hAnsi="Times New Roman"/>
          <w:sz w:val="24"/>
          <w:szCs w:val="24"/>
          <w:lang w:eastAsia="ru-RU"/>
        </w:rPr>
      </w:pPr>
    </w:p>
    <w:p w:rsidR="005B4FF1" w:rsidRPr="005B4FF1" w:rsidRDefault="005B4FF1" w:rsidP="005B4FF1">
      <w:pPr>
        <w:widowControl w:val="0"/>
        <w:shd w:val="clear" w:color="auto" w:fill="FFFFFF"/>
        <w:autoSpaceDE w:val="0"/>
        <w:autoSpaceDN w:val="0"/>
        <w:adjustRightInd w:val="0"/>
        <w:spacing w:after="0" w:line="274" w:lineRule="exact"/>
        <w:jc w:val="right"/>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Приложение</w:t>
      </w:r>
    </w:p>
    <w:p w:rsidR="005B4FF1" w:rsidRPr="005B4FF1" w:rsidRDefault="005B4FF1" w:rsidP="005B4FF1">
      <w:pPr>
        <w:widowControl w:val="0"/>
        <w:shd w:val="clear" w:color="auto" w:fill="FFFFFF"/>
        <w:autoSpaceDE w:val="0"/>
        <w:autoSpaceDN w:val="0"/>
        <w:adjustRightInd w:val="0"/>
        <w:spacing w:after="0" w:line="274" w:lineRule="exact"/>
        <w:ind w:right="5"/>
        <w:jc w:val="right"/>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к решению Собрания представителей</w:t>
      </w:r>
    </w:p>
    <w:p w:rsidR="005B4FF1" w:rsidRPr="005B4FF1" w:rsidRDefault="005B4FF1" w:rsidP="005B4FF1">
      <w:pPr>
        <w:widowControl w:val="0"/>
        <w:shd w:val="clear" w:color="auto" w:fill="FFFFFF"/>
        <w:autoSpaceDE w:val="0"/>
        <w:autoSpaceDN w:val="0"/>
        <w:adjustRightInd w:val="0"/>
        <w:spacing w:after="0" w:line="274" w:lineRule="exact"/>
        <w:jc w:val="right"/>
        <w:rPr>
          <w:rFonts w:ascii="Times New Roman" w:eastAsia="Times New Roman" w:hAnsi="Times New Roman"/>
          <w:sz w:val="24"/>
          <w:szCs w:val="24"/>
          <w:lang w:eastAsia="ru-RU"/>
        </w:rPr>
      </w:pPr>
      <w:r w:rsidRPr="005B4FF1">
        <w:rPr>
          <w:rFonts w:ascii="Times New Roman" w:eastAsia="Times New Roman" w:hAnsi="Times New Roman"/>
          <w:spacing w:val="-1"/>
          <w:sz w:val="24"/>
          <w:szCs w:val="24"/>
          <w:lang w:eastAsia="ru-RU"/>
        </w:rPr>
        <w:t xml:space="preserve">города Белинского </w:t>
      </w:r>
      <w:proofErr w:type="spellStart"/>
      <w:proofErr w:type="gramStart"/>
      <w:r w:rsidRPr="005B4FF1">
        <w:rPr>
          <w:rFonts w:ascii="Times New Roman" w:eastAsia="Times New Roman" w:hAnsi="Times New Roman"/>
          <w:spacing w:val="-1"/>
          <w:sz w:val="24"/>
          <w:szCs w:val="24"/>
          <w:lang w:eastAsia="ru-RU"/>
        </w:rPr>
        <w:t>Белинского</w:t>
      </w:r>
      <w:proofErr w:type="spellEnd"/>
      <w:proofErr w:type="gramEnd"/>
      <w:r w:rsidRPr="005B4FF1">
        <w:rPr>
          <w:rFonts w:ascii="Times New Roman" w:eastAsia="Times New Roman" w:hAnsi="Times New Roman"/>
          <w:spacing w:val="-1"/>
          <w:sz w:val="24"/>
          <w:szCs w:val="24"/>
          <w:lang w:eastAsia="ru-RU"/>
        </w:rPr>
        <w:t xml:space="preserve"> района</w:t>
      </w:r>
    </w:p>
    <w:p w:rsidR="005B4FF1" w:rsidRPr="005B4FF1" w:rsidRDefault="005B4FF1" w:rsidP="005B4FF1">
      <w:pPr>
        <w:widowControl w:val="0"/>
        <w:shd w:val="clear" w:color="auto" w:fill="FFFFFF"/>
        <w:autoSpaceDE w:val="0"/>
        <w:autoSpaceDN w:val="0"/>
        <w:adjustRightInd w:val="0"/>
        <w:spacing w:after="0" w:line="274" w:lineRule="exact"/>
        <w:jc w:val="right"/>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Пензенской области</w:t>
      </w:r>
    </w:p>
    <w:p w:rsidR="005B4FF1" w:rsidRPr="005B4FF1" w:rsidRDefault="005B4FF1" w:rsidP="005B4FF1">
      <w:pPr>
        <w:widowControl w:val="0"/>
        <w:shd w:val="clear" w:color="auto" w:fill="FFFFFF"/>
        <w:autoSpaceDE w:val="0"/>
        <w:autoSpaceDN w:val="0"/>
        <w:adjustRightInd w:val="0"/>
        <w:spacing w:after="0" w:line="274" w:lineRule="exact"/>
        <w:jc w:val="right"/>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от   02.2021г. №    /7 </w:t>
      </w:r>
    </w:p>
    <w:p w:rsidR="005B4FF1" w:rsidRPr="005B4FF1" w:rsidRDefault="005B4FF1" w:rsidP="005B4FF1">
      <w:pPr>
        <w:widowControl w:val="0"/>
        <w:shd w:val="clear" w:color="auto" w:fill="FFFFFF"/>
        <w:autoSpaceDE w:val="0"/>
        <w:autoSpaceDN w:val="0"/>
        <w:adjustRightInd w:val="0"/>
        <w:spacing w:before="3590" w:after="0" w:line="274" w:lineRule="exact"/>
        <w:ind w:right="1618"/>
        <w:jc w:val="center"/>
        <w:rPr>
          <w:rFonts w:ascii="Times New Roman" w:eastAsia="Times New Roman" w:hAnsi="Times New Roman"/>
          <w:sz w:val="24"/>
          <w:szCs w:val="24"/>
          <w:lang w:eastAsia="ru-RU"/>
        </w:rPr>
      </w:pPr>
      <w:r w:rsidRPr="005B4FF1">
        <w:rPr>
          <w:rFonts w:ascii="Times New Roman" w:eastAsia="Times New Roman" w:hAnsi="Times New Roman"/>
          <w:b/>
          <w:bCs/>
          <w:sz w:val="24"/>
          <w:szCs w:val="24"/>
          <w:lang w:eastAsia="ru-RU"/>
        </w:rPr>
        <w:t>МЕСТНЫЕ НОРМАТИВЫ</w:t>
      </w:r>
    </w:p>
    <w:p w:rsidR="005B4FF1" w:rsidRPr="005B4FF1" w:rsidRDefault="005B4FF1" w:rsidP="005B4FF1">
      <w:pPr>
        <w:widowControl w:val="0"/>
        <w:shd w:val="clear" w:color="auto" w:fill="FFFFFF"/>
        <w:autoSpaceDE w:val="0"/>
        <w:autoSpaceDN w:val="0"/>
        <w:adjustRightInd w:val="0"/>
        <w:spacing w:after="0" w:line="274" w:lineRule="exact"/>
        <w:ind w:right="1618"/>
        <w:jc w:val="center"/>
        <w:rPr>
          <w:rFonts w:ascii="Times New Roman" w:eastAsia="Times New Roman" w:hAnsi="Times New Roman"/>
          <w:sz w:val="24"/>
          <w:szCs w:val="24"/>
          <w:lang w:eastAsia="ru-RU"/>
        </w:rPr>
      </w:pPr>
      <w:r w:rsidRPr="005B4FF1">
        <w:rPr>
          <w:rFonts w:ascii="Times New Roman" w:eastAsia="Times New Roman" w:hAnsi="Times New Roman"/>
          <w:b/>
          <w:bCs/>
          <w:sz w:val="24"/>
          <w:szCs w:val="24"/>
          <w:lang w:eastAsia="ru-RU"/>
        </w:rPr>
        <w:t>ГРАДОСТРОИТЕЛЬНОГО ПРОЕКТИРОВАНИЯ</w:t>
      </w:r>
    </w:p>
    <w:p w:rsidR="005B4FF1" w:rsidRPr="005B4FF1" w:rsidRDefault="005B4FF1" w:rsidP="005B4FF1">
      <w:pPr>
        <w:widowControl w:val="0"/>
        <w:shd w:val="clear" w:color="auto" w:fill="FFFFFF"/>
        <w:autoSpaceDE w:val="0"/>
        <w:autoSpaceDN w:val="0"/>
        <w:adjustRightInd w:val="0"/>
        <w:spacing w:after="0" w:line="274" w:lineRule="exact"/>
        <w:ind w:right="1613"/>
        <w:jc w:val="center"/>
        <w:rPr>
          <w:rFonts w:ascii="Times New Roman" w:eastAsia="Times New Roman" w:hAnsi="Times New Roman"/>
          <w:sz w:val="24"/>
          <w:szCs w:val="24"/>
          <w:lang w:eastAsia="ru-RU"/>
        </w:rPr>
      </w:pPr>
      <w:r w:rsidRPr="005B4FF1">
        <w:rPr>
          <w:rFonts w:ascii="Times New Roman" w:eastAsia="Times New Roman" w:hAnsi="Times New Roman"/>
          <w:b/>
          <w:bCs/>
          <w:sz w:val="24"/>
          <w:szCs w:val="24"/>
          <w:lang w:eastAsia="ru-RU"/>
        </w:rPr>
        <w:t>ГОРОДА БЕЛИНСКОГО</w:t>
      </w:r>
    </w:p>
    <w:p w:rsidR="005B4FF1" w:rsidRPr="005B4FF1" w:rsidRDefault="005B4FF1" w:rsidP="005B4FF1">
      <w:pPr>
        <w:widowControl w:val="0"/>
        <w:shd w:val="clear" w:color="auto" w:fill="FFFFFF"/>
        <w:autoSpaceDE w:val="0"/>
        <w:autoSpaceDN w:val="0"/>
        <w:adjustRightInd w:val="0"/>
        <w:spacing w:after="0" w:line="274" w:lineRule="exact"/>
        <w:ind w:right="1618"/>
        <w:jc w:val="center"/>
        <w:rPr>
          <w:rFonts w:ascii="Times New Roman" w:eastAsia="Times New Roman" w:hAnsi="Times New Roman"/>
          <w:sz w:val="24"/>
          <w:szCs w:val="24"/>
          <w:lang w:eastAsia="ru-RU"/>
        </w:rPr>
      </w:pPr>
      <w:r w:rsidRPr="005B4FF1">
        <w:rPr>
          <w:rFonts w:ascii="Times New Roman" w:eastAsia="Times New Roman" w:hAnsi="Times New Roman"/>
          <w:b/>
          <w:bCs/>
          <w:spacing w:val="-1"/>
          <w:sz w:val="24"/>
          <w:szCs w:val="24"/>
          <w:lang w:eastAsia="ru-RU"/>
        </w:rPr>
        <w:t>БЕЛИНСКОГО РАЙОНА ПЕНЗЕНСКОЙ ОБЛАСТИ</w:t>
      </w:r>
    </w:p>
    <w:p w:rsidR="005B4FF1" w:rsidRPr="005B4FF1" w:rsidRDefault="005B4FF1" w:rsidP="005B4FF1">
      <w:pPr>
        <w:widowControl w:val="0"/>
        <w:shd w:val="clear" w:color="auto" w:fill="FFFFFF"/>
        <w:autoSpaceDE w:val="0"/>
        <w:autoSpaceDN w:val="0"/>
        <w:adjustRightInd w:val="0"/>
        <w:spacing w:before="5506" w:after="0" w:line="278" w:lineRule="exact"/>
        <w:ind w:right="3994"/>
        <w:rPr>
          <w:rFonts w:ascii="Times New Roman" w:eastAsia="Times New Roman" w:hAnsi="Times New Roman"/>
          <w:sz w:val="24"/>
          <w:szCs w:val="24"/>
          <w:lang w:eastAsia="ru-RU"/>
        </w:rPr>
        <w:sectPr w:rsidR="005B4FF1" w:rsidRPr="005B4FF1" w:rsidSect="005B4FF1">
          <w:pgSz w:w="11909" w:h="16834"/>
          <w:pgMar w:top="851" w:right="850" w:bottom="720" w:left="709" w:header="720" w:footer="720" w:gutter="0"/>
          <w:cols w:space="60"/>
          <w:noEndnote/>
        </w:sectPr>
      </w:pPr>
    </w:p>
    <w:p w:rsidR="005B4FF1" w:rsidRPr="005B4FF1" w:rsidRDefault="005B4FF1" w:rsidP="005B4FF1">
      <w:pPr>
        <w:widowControl w:val="0"/>
        <w:shd w:val="clear" w:color="auto" w:fill="FFFFFF"/>
        <w:autoSpaceDE w:val="0"/>
        <w:autoSpaceDN w:val="0"/>
        <w:adjustRightInd w:val="0"/>
        <w:spacing w:after="0" w:line="274" w:lineRule="exact"/>
        <w:rPr>
          <w:rFonts w:ascii="Times New Roman" w:eastAsia="Times New Roman" w:hAnsi="Times New Roman"/>
          <w:sz w:val="24"/>
          <w:szCs w:val="24"/>
          <w:lang w:eastAsia="ru-RU"/>
        </w:rPr>
      </w:pPr>
      <w:r w:rsidRPr="005B4FF1">
        <w:rPr>
          <w:rFonts w:ascii="Times New Roman" w:eastAsia="Times New Roman" w:hAnsi="Times New Roman"/>
          <w:b/>
          <w:bCs/>
          <w:sz w:val="24"/>
          <w:szCs w:val="24"/>
          <w:lang w:eastAsia="ru-RU"/>
        </w:rPr>
        <w:lastRenderedPageBreak/>
        <w:t>1.ОСНОВНАЯ ЧАСТЬ</w:t>
      </w:r>
    </w:p>
    <w:p w:rsidR="005B4FF1" w:rsidRPr="005B4FF1" w:rsidRDefault="005B4FF1" w:rsidP="005B4FF1">
      <w:pPr>
        <w:widowControl w:val="0"/>
        <w:shd w:val="clear" w:color="auto" w:fill="FFFFFF"/>
        <w:autoSpaceDE w:val="0"/>
        <w:autoSpaceDN w:val="0"/>
        <w:adjustRightInd w:val="0"/>
        <w:spacing w:after="0" w:line="274" w:lineRule="exact"/>
        <w:ind w:right="298"/>
        <w:jc w:val="both"/>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муниципального </w:t>
      </w:r>
      <w:r w:rsidRPr="005B4FF1">
        <w:rPr>
          <w:rFonts w:ascii="Times New Roman" w:eastAsia="Times New Roman" w:hAnsi="Times New Roman"/>
          <w:spacing w:val="-1"/>
          <w:sz w:val="24"/>
          <w:szCs w:val="24"/>
          <w:lang w:eastAsia="ru-RU"/>
        </w:rPr>
        <w:t xml:space="preserve">образования города Белинского </w:t>
      </w:r>
      <w:proofErr w:type="spellStart"/>
      <w:proofErr w:type="gramStart"/>
      <w:r w:rsidRPr="005B4FF1">
        <w:rPr>
          <w:rFonts w:ascii="Times New Roman" w:eastAsia="Times New Roman" w:hAnsi="Times New Roman"/>
          <w:spacing w:val="-1"/>
          <w:sz w:val="24"/>
          <w:szCs w:val="24"/>
          <w:lang w:eastAsia="ru-RU"/>
        </w:rPr>
        <w:t>Белинского</w:t>
      </w:r>
      <w:proofErr w:type="spellEnd"/>
      <w:proofErr w:type="gramEnd"/>
      <w:r w:rsidRPr="005B4FF1">
        <w:rPr>
          <w:rFonts w:ascii="Times New Roman" w:eastAsia="Times New Roman" w:hAnsi="Times New Roman"/>
          <w:spacing w:val="-1"/>
          <w:sz w:val="24"/>
          <w:szCs w:val="24"/>
          <w:lang w:eastAsia="ru-RU"/>
        </w:rPr>
        <w:t xml:space="preserve"> района Пензенской области.</w:t>
      </w:r>
    </w:p>
    <w:p w:rsidR="005B4FF1" w:rsidRPr="005B4FF1" w:rsidRDefault="005B4FF1" w:rsidP="005B4FF1">
      <w:pPr>
        <w:widowControl w:val="0"/>
        <w:shd w:val="clear" w:color="auto" w:fill="FFFFFF"/>
        <w:autoSpaceDE w:val="0"/>
        <w:autoSpaceDN w:val="0"/>
        <w:adjustRightInd w:val="0"/>
        <w:spacing w:before="5" w:after="0" w:line="274" w:lineRule="exact"/>
        <w:ind w:right="288"/>
        <w:jc w:val="both"/>
        <w:rPr>
          <w:rFonts w:ascii="Times New Roman" w:eastAsia="Times New Roman" w:hAnsi="Times New Roman"/>
          <w:b/>
          <w:bCs/>
          <w:sz w:val="24"/>
          <w:szCs w:val="24"/>
          <w:lang w:eastAsia="ru-RU"/>
        </w:rPr>
      </w:pPr>
    </w:p>
    <w:p w:rsidR="005B4FF1" w:rsidRPr="005B4FF1" w:rsidRDefault="005B4FF1" w:rsidP="005B4FF1">
      <w:pPr>
        <w:widowControl w:val="0"/>
        <w:shd w:val="clear" w:color="auto" w:fill="FFFFFF"/>
        <w:autoSpaceDE w:val="0"/>
        <w:autoSpaceDN w:val="0"/>
        <w:adjustRightInd w:val="0"/>
        <w:spacing w:before="5" w:after="0" w:line="274" w:lineRule="exact"/>
        <w:ind w:right="288"/>
        <w:jc w:val="both"/>
        <w:rPr>
          <w:rFonts w:ascii="Times New Roman" w:eastAsia="Times New Roman" w:hAnsi="Times New Roman"/>
          <w:b/>
          <w:bCs/>
          <w:sz w:val="24"/>
          <w:szCs w:val="24"/>
          <w:lang w:eastAsia="ru-RU"/>
        </w:rPr>
      </w:pPr>
    </w:p>
    <w:p w:rsidR="005B4FF1" w:rsidRPr="005B4FF1" w:rsidRDefault="005B4FF1" w:rsidP="005B4FF1">
      <w:pPr>
        <w:widowControl w:val="0"/>
        <w:numPr>
          <w:ilvl w:val="1"/>
          <w:numId w:val="8"/>
        </w:numPr>
        <w:autoSpaceDE w:val="0"/>
        <w:autoSpaceDN w:val="0"/>
        <w:adjustRightInd w:val="0"/>
        <w:spacing w:after="0" w:line="240" w:lineRule="auto"/>
        <w:jc w:val="center"/>
        <w:outlineLvl w:val="1"/>
        <w:rPr>
          <w:rFonts w:ascii="Times New Roman" w:eastAsia="Microsoft YaHei" w:hAnsi="Times New Roman"/>
          <w:b/>
          <w:bCs/>
          <w:kern w:val="2"/>
          <w:sz w:val="24"/>
          <w:szCs w:val="24"/>
          <w:lang w:eastAsia="zh-CN" w:bidi="hi-IN"/>
        </w:rPr>
      </w:pPr>
      <w:r w:rsidRPr="005B4FF1">
        <w:rPr>
          <w:rFonts w:ascii="Times New Roman" w:eastAsia="Microsoft YaHei" w:hAnsi="Times New Roman"/>
          <w:b/>
          <w:bCs/>
          <w:kern w:val="2"/>
          <w:sz w:val="24"/>
          <w:szCs w:val="24"/>
          <w:lang w:eastAsia="zh-CN" w:bidi="hi-IN"/>
        </w:rPr>
        <w:t>1.1. Объекты в области транспорта, автомобильные дороги местного значения</w:t>
      </w:r>
    </w:p>
    <w:p w:rsidR="005B4FF1" w:rsidRPr="005B4FF1" w:rsidRDefault="005B4FF1" w:rsidP="005B4FF1">
      <w:pPr>
        <w:widowControl w:val="0"/>
        <w:numPr>
          <w:ilvl w:val="1"/>
          <w:numId w:val="8"/>
        </w:numPr>
        <w:autoSpaceDE w:val="0"/>
        <w:autoSpaceDN w:val="0"/>
        <w:adjustRightInd w:val="0"/>
        <w:spacing w:after="0" w:line="240" w:lineRule="auto"/>
        <w:jc w:val="center"/>
        <w:outlineLvl w:val="1"/>
        <w:rPr>
          <w:rFonts w:ascii="Times New Roman" w:eastAsia="Microsoft YaHei" w:hAnsi="Times New Roman"/>
          <w:b/>
          <w:bCs/>
          <w:kern w:val="2"/>
          <w:sz w:val="24"/>
          <w:szCs w:val="24"/>
          <w:lang w:eastAsia="zh-CN" w:bidi="hi-IN"/>
        </w:rPr>
      </w:pPr>
    </w:p>
    <w:tbl>
      <w:tblPr>
        <w:tblW w:w="9356"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08"/>
        <w:gridCol w:w="1985"/>
        <w:gridCol w:w="23"/>
        <w:gridCol w:w="1932"/>
        <w:gridCol w:w="29"/>
        <w:gridCol w:w="1276"/>
        <w:gridCol w:w="1361"/>
        <w:gridCol w:w="341"/>
        <w:gridCol w:w="1701"/>
      </w:tblGrid>
      <w:tr w:rsidR="005B4FF1" w:rsidRPr="005B4FF1" w:rsidTr="00FD0631">
        <w:tc>
          <w:tcPr>
            <w:tcW w:w="708" w:type="dxa"/>
            <w:vMerge w:val="restart"/>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spacing w:after="0"/>
              <w:jc w:val="center"/>
              <w:rPr>
                <w:rFonts w:ascii="Times New Roman" w:eastAsia="Times New Roman" w:hAnsi="Times New Roman"/>
                <w:b/>
                <w:bCs/>
                <w:sz w:val="24"/>
                <w:szCs w:val="24"/>
              </w:rPr>
            </w:pPr>
            <w:r w:rsidRPr="005B4FF1">
              <w:rPr>
                <w:rFonts w:ascii="Times New Roman" w:eastAsia="Times New Roman" w:hAnsi="Times New Roman"/>
                <w:b/>
                <w:bCs/>
                <w:sz w:val="24"/>
                <w:szCs w:val="24"/>
              </w:rPr>
              <w:t>№</w:t>
            </w:r>
          </w:p>
          <w:p w:rsidR="005B4FF1" w:rsidRPr="005B4FF1" w:rsidRDefault="005B4FF1" w:rsidP="005B4FF1">
            <w:pPr>
              <w:widowControl w:val="0"/>
              <w:spacing w:after="0"/>
              <w:jc w:val="center"/>
              <w:rPr>
                <w:rFonts w:ascii="Times New Roman" w:eastAsia="Times New Roman" w:hAnsi="Times New Roman"/>
                <w:b/>
                <w:bCs/>
                <w:sz w:val="24"/>
                <w:szCs w:val="24"/>
              </w:rPr>
            </w:pPr>
            <w:proofErr w:type="gramStart"/>
            <w:r w:rsidRPr="005B4FF1">
              <w:rPr>
                <w:rFonts w:ascii="Times New Roman" w:eastAsia="Times New Roman" w:hAnsi="Times New Roman"/>
                <w:b/>
                <w:bCs/>
                <w:sz w:val="24"/>
                <w:szCs w:val="24"/>
              </w:rPr>
              <w:t>п</w:t>
            </w:r>
            <w:proofErr w:type="gramEnd"/>
            <w:r w:rsidRPr="005B4FF1">
              <w:rPr>
                <w:rFonts w:ascii="Times New Roman" w:eastAsia="Times New Roman" w:hAnsi="Times New Roman"/>
                <w:b/>
                <w:bCs/>
                <w:sz w:val="24"/>
                <w:szCs w:val="24"/>
              </w:rPr>
              <w:t>/п</w:t>
            </w:r>
          </w:p>
        </w:tc>
        <w:tc>
          <w:tcPr>
            <w:tcW w:w="1985" w:type="dxa"/>
            <w:vMerge w:val="restart"/>
            <w:tcBorders>
              <w:top w:val="single" w:sz="4" w:space="0" w:color="auto"/>
              <w:left w:val="single" w:sz="4" w:space="0" w:color="auto"/>
              <w:bottom w:val="single" w:sz="4" w:space="0" w:color="auto"/>
              <w:right w:val="single" w:sz="4" w:space="0" w:color="auto"/>
            </w:tcBorders>
          </w:tcPr>
          <w:p w:rsidR="005B4FF1" w:rsidRPr="005B4FF1" w:rsidRDefault="005B4FF1" w:rsidP="005B4FF1">
            <w:pPr>
              <w:widowControl w:val="0"/>
              <w:spacing w:after="0"/>
              <w:jc w:val="center"/>
              <w:rPr>
                <w:rFonts w:ascii="Times New Roman" w:eastAsia="Times New Roman" w:hAnsi="Times New Roman"/>
                <w:b/>
                <w:bCs/>
                <w:sz w:val="24"/>
                <w:szCs w:val="24"/>
              </w:rPr>
            </w:pPr>
            <w:r w:rsidRPr="005B4FF1">
              <w:rPr>
                <w:rFonts w:ascii="Times New Roman" w:eastAsia="Times New Roman" w:hAnsi="Times New Roman"/>
                <w:b/>
                <w:bCs/>
                <w:sz w:val="24"/>
                <w:szCs w:val="24"/>
              </w:rPr>
              <w:t xml:space="preserve">Наименование </w:t>
            </w:r>
          </w:p>
          <w:p w:rsidR="005B4FF1" w:rsidRPr="005B4FF1" w:rsidRDefault="005B4FF1" w:rsidP="005B4FF1">
            <w:pPr>
              <w:widowControl w:val="0"/>
              <w:spacing w:after="0"/>
              <w:jc w:val="center"/>
              <w:rPr>
                <w:rFonts w:ascii="Times New Roman" w:eastAsia="Times New Roman" w:hAnsi="Times New Roman"/>
                <w:b/>
                <w:bCs/>
                <w:sz w:val="24"/>
                <w:szCs w:val="24"/>
              </w:rPr>
            </w:pPr>
            <w:r w:rsidRPr="005B4FF1">
              <w:rPr>
                <w:rFonts w:ascii="Times New Roman" w:eastAsia="Times New Roman" w:hAnsi="Times New Roman"/>
                <w:b/>
                <w:bCs/>
                <w:sz w:val="24"/>
                <w:szCs w:val="24"/>
              </w:rPr>
              <w:t xml:space="preserve">объекта </w:t>
            </w:r>
          </w:p>
          <w:p w:rsidR="005B4FF1" w:rsidRPr="005B4FF1" w:rsidRDefault="005B4FF1" w:rsidP="005B4FF1">
            <w:pPr>
              <w:widowControl w:val="0"/>
              <w:spacing w:after="0"/>
              <w:jc w:val="center"/>
              <w:rPr>
                <w:rFonts w:ascii="Times New Roman" w:eastAsia="Times New Roman" w:hAnsi="Times New Roman"/>
                <w:b/>
                <w:bCs/>
                <w:sz w:val="24"/>
                <w:szCs w:val="24"/>
              </w:rPr>
            </w:pPr>
          </w:p>
        </w:tc>
        <w:tc>
          <w:tcPr>
            <w:tcW w:w="3260" w:type="dxa"/>
            <w:gridSpan w:val="4"/>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spacing w:after="0"/>
              <w:jc w:val="center"/>
              <w:rPr>
                <w:rFonts w:ascii="Times New Roman" w:eastAsia="Times New Roman" w:hAnsi="Times New Roman"/>
                <w:b/>
                <w:bCs/>
                <w:sz w:val="24"/>
                <w:szCs w:val="24"/>
              </w:rPr>
            </w:pPr>
            <w:r w:rsidRPr="005B4FF1">
              <w:rPr>
                <w:rFonts w:ascii="Times New Roman" w:eastAsia="Times New Roman" w:hAnsi="Times New Roman"/>
                <w:b/>
                <w:bCs/>
                <w:sz w:val="24"/>
                <w:szCs w:val="24"/>
              </w:rPr>
              <w:t>Расчетный и предельный показатели минимально допустимого уровня обеспеченности</w:t>
            </w:r>
          </w:p>
        </w:tc>
        <w:tc>
          <w:tcPr>
            <w:tcW w:w="3403" w:type="dxa"/>
            <w:gridSpan w:val="3"/>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spacing w:after="0"/>
              <w:jc w:val="center"/>
              <w:rPr>
                <w:rFonts w:ascii="Times New Roman" w:eastAsia="Times New Roman" w:hAnsi="Times New Roman"/>
                <w:b/>
                <w:bCs/>
                <w:sz w:val="24"/>
                <w:szCs w:val="24"/>
              </w:rPr>
            </w:pPr>
            <w:r w:rsidRPr="005B4FF1">
              <w:rPr>
                <w:rFonts w:ascii="Times New Roman" w:eastAsia="Times New Roman" w:hAnsi="Times New Roman"/>
                <w:b/>
                <w:bCs/>
                <w:sz w:val="24"/>
                <w:szCs w:val="24"/>
              </w:rPr>
              <w:t>Расчетный и предельный показатели максимально допустимого уровня территориальной доступности</w:t>
            </w:r>
          </w:p>
        </w:tc>
      </w:tr>
      <w:tr w:rsidR="005B4FF1" w:rsidRPr="005B4FF1" w:rsidTr="00FD0631">
        <w:tc>
          <w:tcPr>
            <w:tcW w:w="708" w:type="dxa"/>
            <w:vMerge/>
            <w:tcBorders>
              <w:top w:val="single" w:sz="4" w:space="0" w:color="auto"/>
              <w:left w:val="single" w:sz="4" w:space="0" w:color="auto"/>
              <w:bottom w:val="single" w:sz="4" w:space="0" w:color="auto"/>
              <w:right w:val="single" w:sz="4" w:space="0" w:color="auto"/>
            </w:tcBorders>
            <w:vAlign w:val="center"/>
            <w:hideMark/>
          </w:tcPr>
          <w:p w:rsidR="005B4FF1" w:rsidRPr="005B4FF1" w:rsidRDefault="005B4FF1" w:rsidP="005B4FF1">
            <w:pPr>
              <w:spacing w:after="0" w:line="240" w:lineRule="auto"/>
              <w:rPr>
                <w:rFonts w:ascii="Times New Roman" w:eastAsia="Times New Roman" w:hAnsi="Times New Roman"/>
                <w:b/>
                <w:bCs/>
                <w:sz w:val="24"/>
                <w:szCs w:val="24"/>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5B4FF1" w:rsidRPr="005B4FF1" w:rsidRDefault="005B4FF1" w:rsidP="005B4FF1">
            <w:pPr>
              <w:spacing w:after="0" w:line="240" w:lineRule="auto"/>
              <w:rPr>
                <w:rFonts w:ascii="Times New Roman" w:eastAsia="Times New Roman" w:hAnsi="Times New Roman"/>
                <w:b/>
                <w:bCs/>
                <w:sz w:val="24"/>
                <w:szCs w:val="24"/>
              </w:rPr>
            </w:pPr>
          </w:p>
        </w:tc>
        <w:tc>
          <w:tcPr>
            <w:tcW w:w="1984" w:type="dxa"/>
            <w:gridSpan w:val="3"/>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spacing w:after="0"/>
              <w:jc w:val="center"/>
              <w:rPr>
                <w:rFonts w:ascii="Times New Roman" w:eastAsia="Times New Roman" w:hAnsi="Times New Roman"/>
                <w:b/>
                <w:bCs/>
                <w:sz w:val="24"/>
                <w:szCs w:val="24"/>
              </w:rPr>
            </w:pPr>
            <w:r w:rsidRPr="005B4FF1">
              <w:rPr>
                <w:rFonts w:ascii="Times New Roman" w:eastAsia="Times New Roman" w:hAnsi="Times New Roman"/>
                <w:b/>
                <w:bCs/>
                <w:sz w:val="24"/>
                <w:szCs w:val="24"/>
              </w:rPr>
              <w:t>единица</w:t>
            </w:r>
          </w:p>
          <w:p w:rsidR="005B4FF1" w:rsidRPr="005B4FF1" w:rsidRDefault="005B4FF1" w:rsidP="005B4FF1">
            <w:pPr>
              <w:widowControl w:val="0"/>
              <w:spacing w:after="0"/>
              <w:jc w:val="center"/>
              <w:rPr>
                <w:rFonts w:ascii="Times New Roman" w:eastAsia="Times New Roman" w:hAnsi="Times New Roman"/>
                <w:b/>
                <w:bCs/>
                <w:sz w:val="24"/>
                <w:szCs w:val="24"/>
              </w:rPr>
            </w:pPr>
            <w:r w:rsidRPr="005B4FF1">
              <w:rPr>
                <w:rFonts w:ascii="Times New Roman" w:eastAsia="Times New Roman" w:hAnsi="Times New Roman"/>
                <w:b/>
                <w:bCs/>
                <w:sz w:val="24"/>
                <w:szCs w:val="24"/>
              </w:rPr>
              <w:t>измерения</w:t>
            </w:r>
          </w:p>
        </w:tc>
        <w:tc>
          <w:tcPr>
            <w:tcW w:w="1276" w:type="dxa"/>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spacing w:after="0"/>
              <w:jc w:val="center"/>
              <w:rPr>
                <w:rFonts w:ascii="Times New Roman" w:eastAsia="Times New Roman" w:hAnsi="Times New Roman"/>
                <w:b/>
                <w:bCs/>
                <w:sz w:val="24"/>
                <w:szCs w:val="24"/>
              </w:rPr>
            </w:pPr>
            <w:r w:rsidRPr="005B4FF1">
              <w:rPr>
                <w:rFonts w:ascii="Times New Roman" w:eastAsia="Times New Roman" w:hAnsi="Times New Roman"/>
                <w:b/>
                <w:bCs/>
                <w:sz w:val="24"/>
                <w:szCs w:val="24"/>
              </w:rPr>
              <w:t>величина</w:t>
            </w:r>
          </w:p>
        </w:tc>
        <w:tc>
          <w:tcPr>
            <w:tcW w:w="1702" w:type="dxa"/>
            <w:gridSpan w:val="2"/>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spacing w:after="0"/>
              <w:jc w:val="center"/>
              <w:rPr>
                <w:rFonts w:ascii="Times New Roman" w:eastAsia="Times New Roman" w:hAnsi="Times New Roman"/>
                <w:b/>
                <w:bCs/>
                <w:sz w:val="24"/>
                <w:szCs w:val="24"/>
              </w:rPr>
            </w:pPr>
            <w:r w:rsidRPr="005B4FF1">
              <w:rPr>
                <w:rFonts w:ascii="Times New Roman" w:eastAsia="Times New Roman" w:hAnsi="Times New Roman"/>
                <w:b/>
                <w:bCs/>
                <w:sz w:val="24"/>
                <w:szCs w:val="24"/>
              </w:rPr>
              <w:t>единица</w:t>
            </w:r>
          </w:p>
          <w:p w:rsidR="005B4FF1" w:rsidRPr="005B4FF1" w:rsidRDefault="005B4FF1" w:rsidP="005B4FF1">
            <w:pPr>
              <w:widowControl w:val="0"/>
              <w:spacing w:after="0"/>
              <w:jc w:val="center"/>
              <w:rPr>
                <w:rFonts w:ascii="Times New Roman" w:eastAsia="Times New Roman" w:hAnsi="Times New Roman"/>
                <w:b/>
                <w:bCs/>
                <w:sz w:val="24"/>
                <w:szCs w:val="24"/>
              </w:rPr>
            </w:pPr>
            <w:r w:rsidRPr="005B4FF1">
              <w:rPr>
                <w:rFonts w:ascii="Times New Roman" w:eastAsia="Times New Roman" w:hAnsi="Times New Roman"/>
                <w:b/>
                <w:bCs/>
                <w:sz w:val="24"/>
                <w:szCs w:val="24"/>
              </w:rPr>
              <w:t>измерения</w:t>
            </w:r>
          </w:p>
        </w:tc>
        <w:tc>
          <w:tcPr>
            <w:tcW w:w="1701" w:type="dxa"/>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spacing w:after="0"/>
              <w:jc w:val="center"/>
              <w:rPr>
                <w:rFonts w:ascii="Times New Roman" w:eastAsia="Times New Roman" w:hAnsi="Times New Roman"/>
                <w:b/>
                <w:bCs/>
                <w:sz w:val="24"/>
                <w:szCs w:val="24"/>
              </w:rPr>
            </w:pPr>
            <w:r w:rsidRPr="005B4FF1">
              <w:rPr>
                <w:rFonts w:ascii="Times New Roman" w:eastAsia="Times New Roman" w:hAnsi="Times New Roman"/>
                <w:b/>
                <w:bCs/>
                <w:sz w:val="24"/>
                <w:szCs w:val="24"/>
              </w:rPr>
              <w:t>величина</w:t>
            </w:r>
          </w:p>
        </w:tc>
      </w:tr>
      <w:tr w:rsidR="005B4FF1" w:rsidRPr="005B4FF1" w:rsidTr="00FD0631">
        <w:tc>
          <w:tcPr>
            <w:tcW w:w="708" w:type="dxa"/>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spacing w:after="0"/>
              <w:jc w:val="center"/>
              <w:rPr>
                <w:rFonts w:ascii="Times New Roman" w:eastAsia="Times New Roman" w:hAnsi="Times New Roman"/>
                <w:b/>
                <w:bCs/>
                <w:sz w:val="24"/>
                <w:szCs w:val="24"/>
              </w:rPr>
            </w:pPr>
            <w:r w:rsidRPr="005B4FF1">
              <w:rPr>
                <w:rFonts w:ascii="Times New Roman" w:eastAsia="Times New Roman" w:hAnsi="Times New Roman"/>
                <w:b/>
                <w:bCs/>
                <w:sz w:val="24"/>
                <w:szCs w:val="24"/>
              </w:rPr>
              <w:t>1</w:t>
            </w:r>
          </w:p>
        </w:tc>
        <w:tc>
          <w:tcPr>
            <w:tcW w:w="1985" w:type="dxa"/>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spacing w:after="0"/>
              <w:jc w:val="center"/>
              <w:rPr>
                <w:rFonts w:ascii="Times New Roman" w:eastAsia="Times New Roman" w:hAnsi="Times New Roman"/>
                <w:b/>
                <w:bCs/>
                <w:sz w:val="24"/>
                <w:szCs w:val="24"/>
              </w:rPr>
            </w:pPr>
            <w:r w:rsidRPr="005B4FF1">
              <w:rPr>
                <w:rFonts w:ascii="Times New Roman" w:eastAsia="Times New Roman" w:hAnsi="Times New Roman"/>
                <w:b/>
                <w:bCs/>
                <w:sz w:val="24"/>
                <w:szCs w:val="24"/>
              </w:rPr>
              <w:t>2</w:t>
            </w:r>
          </w:p>
        </w:tc>
        <w:tc>
          <w:tcPr>
            <w:tcW w:w="1984" w:type="dxa"/>
            <w:gridSpan w:val="3"/>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spacing w:after="0"/>
              <w:jc w:val="center"/>
              <w:rPr>
                <w:rFonts w:ascii="Times New Roman" w:eastAsia="Times New Roman" w:hAnsi="Times New Roman"/>
                <w:b/>
                <w:bCs/>
                <w:sz w:val="24"/>
                <w:szCs w:val="24"/>
              </w:rPr>
            </w:pPr>
            <w:r w:rsidRPr="005B4FF1">
              <w:rPr>
                <w:rFonts w:ascii="Times New Roman" w:eastAsia="Times New Roman" w:hAnsi="Times New Roman"/>
                <w:b/>
                <w:bCs/>
                <w:sz w:val="24"/>
                <w:szCs w:val="24"/>
              </w:rPr>
              <w:t>3</w:t>
            </w:r>
          </w:p>
        </w:tc>
        <w:tc>
          <w:tcPr>
            <w:tcW w:w="1276" w:type="dxa"/>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spacing w:after="0"/>
              <w:jc w:val="center"/>
              <w:rPr>
                <w:rFonts w:ascii="Times New Roman" w:eastAsia="Times New Roman" w:hAnsi="Times New Roman"/>
                <w:b/>
                <w:bCs/>
                <w:sz w:val="24"/>
                <w:szCs w:val="24"/>
              </w:rPr>
            </w:pPr>
            <w:r w:rsidRPr="005B4FF1">
              <w:rPr>
                <w:rFonts w:ascii="Times New Roman" w:eastAsia="Times New Roman" w:hAnsi="Times New Roman"/>
                <w:b/>
                <w:bCs/>
                <w:sz w:val="24"/>
                <w:szCs w:val="24"/>
              </w:rPr>
              <w:t>4</w:t>
            </w:r>
          </w:p>
        </w:tc>
        <w:tc>
          <w:tcPr>
            <w:tcW w:w="1702" w:type="dxa"/>
            <w:gridSpan w:val="2"/>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spacing w:after="0"/>
              <w:jc w:val="center"/>
              <w:rPr>
                <w:rFonts w:ascii="Times New Roman" w:eastAsia="Times New Roman" w:hAnsi="Times New Roman"/>
                <w:b/>
                <w:bCs/>
                <w:sz w:val="24"/>
                <w:szCs w:val="24"/>
              </w:rPr>
            </w:pPr>
            <w:r w:rsidRPr="005B4FF1">
              <w:rPr>
                <w:rFonts w:ascii="Times New Roman" w:eastAsia="Times New Roman" w:hAnsi="Times New Roman"/>
                <w:b/>
                <w:bCs/>
                <w:sz w:val="24"/>
                <w:szCs w:val="24"/>
              </w:rPr>
              <w:t>5</w:t>
            </w:r>
          </w:p>
        </w:tc>
        <w:tc>
          <w:tcPr>
            <w:tcW w:w="1701" w:type="dxa"/>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spacing w:after="0"/>
              <w:jc w:val="center"/>
              <w:rPr>
                <w:rFonts w:ascii="Times New Roman" w:eastAsia="Times New Roman" w:hAnsi="Times New Roman"/>
                <w:b/>
                <w:bCs/>
                <w:sz w:val="24"/>
                <w:szCs w:val="24"/>
              </w:rPr>
            </w:pPr>
            <w:r w:rsidRPr="005B4FF1">
              <w:rPr>
                <w:rFonts w:ascii="Times New Roman" w:eastAsia="Times New Roman" w:hAnsi="Times New Roman"/>
                <w:b/>
                <w:bCs/>
                <w:sz w:val="24"/>
                <w:szCs w:val="24"/>
              </w:rPr>
              <w:t>6</w:t>
            </w:r>
          </w:p>
        </w:tc>
      </w:tr>
      <w:tr w:rsidR="005B4FF1" w:rsidRPr="005B4FF1" w:rsidTr="00FD0631">
        <w:tc>
          <w:tcPr>
            <w:tcW w:w="708" w:type="dxa"/>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autoSpaceDE w:val="0"/>
              <w:spacing w:after="0"/>
              <w:rPr>
                <w:rFonts w:ascii="Times New Roman" w:eastAsia="Arial" w:hAnsi="Times New Roman"/>
                <w:bCs/>
                <w:sz w:val="24"/>
                <w:szCs w:val="24"/>
                <w:lang w:eastAsia="ar-SA"/>
              </w:rPr>
            </w:pPr>
            <w:r w:rsidRPr="005B4FF1">
              <w:rPr>
                <w:rFonts w:ascii="Times New Roman" w:eastAsia="Arial" w:hAnsi="Times New Roman"/>
                <w:bCs/>
                <w:sz w:val="24"/>
                <w:szCs w:val="24"/>
                <w:lang w:eastAsia="ar-SA"/>
              </w:rPr>
              <w:t>1</w:t>
            </w:r>
          </w:p>
        </w:tc>
        <w:tc>
          <w:tcPr>
            <w:tcW w:w="8648" w:type="dxa"/>
            <w:gridSpan w:val="8"/>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autoSpaceDE w:val="0"/>
              <w:spacing w:after="0"/>
              <w:rPr>
                <w:rFonts w:ascii="Times New Roman" w:eastAsia="Arial" w:hAnsi="Times New Roman"/>
                <w:bCs/>
                <w:sz w:val="24"/>
                <w:szCs w:val="24"/>
                <w:lang w:eastAsia="ar-SA"/>
              </w:rPr>
            </w:pPr>
            <w:r w:rsidRPr="005B4FF1">
              <w:rPr>
                <w:rFonts w:ascii="Times New Roman" w:eastAsia="Arial" w:hAnsi="Times New Roman"/>
                <w:bCs/>
                <w:sz w:val="24"/>
                <w:szCs w:val="24"/>
                <w:lang w:eastAsia="ar-SA"/>
              </w:rPr>
              <w:t>Объекты местного значения городского поселения</w:t>
            </w:r>
          </w:p>
        </w:tc>
      </w:tr>
      <w:tr w:rsidR="005B4FF1" w:rsidRPr="005B4FF1" w:rsidTr="00FD06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708"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1.1</w:t>
            </w:r>
          </w:p>
        </w:tc>
        <w:tc>
          <w:tcPr>
            <w:tcW w:w="2008" w:type="dxa"/>
            <w:gridSpan w:val="2"/>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Улично-дорожная сеть магистральных улиц и дорог в пределах населенного пункта </w:t>
            </w:r>
            <w:hyperlink w:anchor="Par6" w:history="1">
              <w:r w:rsidRPr="005B4FF1">
                <w:rPr>
                  <w:rFonts w:ascii="Times New Roman" w:eastAsia="Times New Roman" w:hAnsi="Times New Roman"/>
                  <w:color w:val="0000FF"/>
                  <w:sz w:val="24"/>
                  <w:szCs w:val="24"/>
                  <w:lang w:eastAsia="ru-RU"/>
                </w:rPr>
                <w:t>&lt;*&gt;</w:t>
              </w:r>
            </w:hyperlink>
          </w:p>
        </w:tc>
        <w:tc>
          <w:tcPr>
            <w:tcW w:w="1932"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плотность сети, </w:t>
            </w:r>
            <w:proofErr w:type="gramStart"/>
            <w:r w:rsidRPr="005B4FF1">
              <w:rPr>
                <w:rFonts w:ascii="Times New Roman" w:eastAsia="Times New Roman" w:hAnsi="Times New Roman"/>
                <w:sz w:val="24"/>
                <w:szCs w:val="24"/>
                <w:lang w:eastAsia="ru-RU"/>
              </w:rPr>
              <w:t>км</w:t>
            </w:r>
            <w:proofErr w:type="gramEnd"/>
            <w:r w:rsidRPr="005B4FF1">
              <w:rPr>
                <w:rFonts w:ascii="Times New Roman" w:eastAsia="Times New Roman" w:hAnsi="Times New Roman"/>
                <w:sz w:val="24"/>
                <w:szCs w:val="24"/>
                <w:lang w:eastAsia="ru-RU"/>
              </w:rPr>
              <w:t>/кв. км</w:t>
            </w:r>
          </w:p>
        </w:tc>
        <w:tc>
          <w:tcPr>
            <w:tcW w:w="1305" w:type="dxa"/>
            <w:gridSpan w:val="2"/>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2,2</w:t>
            </w:r>
          </w:p>
        </w:tc>
        <w:tc>
          <w:tcPr>
            <w:tcW w:w="3403" w:type="dxa"/>
            <w:gridSpan w:val="3"/>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не нормируется</w:t>
            </w:r>
          </w:p>
        </w:tc>
      </w:tr>
      <w:tr w:rsidR="005B4FF1" w:rsidRPr="005B4FF1" w:rsidTr="00FD06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708" w:type="dxa"/>
            <w:tcBorders>
              <w:top w:val="single" w:sz="4" w:space="0" w:color="auto"/>
              <w:left w:val="single" w:sz="4" w:space="0" w:color="auto"/>
              <w:right w:val="single" w:sz="4" w:space="0" w:color="auto"/>
            </w:tcBorders>
          </w:tcPr>
          <w:p w:rsidR="005B4FF1" w:rsidRPr="005B4FF1" w:rsidRDefault="005B4FF1" w:rsidP="005B4FF1">
            <w:pPr>
              <w:autoSpaceDE w:val="0"/>
              <w:autoSpaceDN w:val="0"/>
              <w:adjustRightInd w:val="0"/>
              <w:spacing w:after="0" w:line="240" w:lineRule="auto"/>
              <w:outlineLvl w:val="0"/>
              <w:rPr>
                <w:rFonts w:ascii="Times New Roman" w:eastAsia="Times New Roman" w:hAnsi="Times New Roman"/>
                <w:sz w:val="24"/>
                <w:szCs w:val="24"/>
                <w:lang w:eastAsia="ru-RU"/>
              </w:rPr>
            </w:pPr>
          </w:p>
        </w:tc>
        <w:tc>
          <w:tcPr>
            <w:tcW w:w="8648" w:type="dxa"/>
            <w:gridSpan w:val="8"/>
            <w:tcBorders>
              <w:top w:val="single" w:sz="4" w:space="0" w:color="auto"/>
              <w:left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both"/>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&lt;*&gt; В соответствии с </w:t>
            </w:r>
            <w:hyperlink r:id="rId7" w:history="1">
              <w:r w:rsidRPr="005B4FF1">
                <w:rPr>
                  <w:rFonts w:ascii="Times New Roman" w:eastAsia="Times New Roman" w:hAnsi="Times New Roman"/>
                  <w:color w:val="0000FF"/>
                  <w:sz w:val="24"/>
                  <w:szCs w:val="24"/>
                  <w:lang w:eastAsia="ru-RU"/>
                </w:rPr>
                <w:t>СП 42.13330.2016</w:t>
              </w:r>
            </w:hyperlink>
            <w:r w:rsidRPr="005B4FF1">
              <w:rPr>
                <w:rFonts w:ascii="Times New Roman" w:eastAsia="Times New Roman" w:hAnsi="Times New Roman"/>
                <w:sz w:val="24"/>
                <w:szCs w:val="24"/>
                <w:lang w:eastAsia="ru-RU"/>
              </w:rPr>
              <w:t xml:space="preserve"> (с последующими изменениями) поперечный профиль улиц и дорог населенных пунктов может включать в себя проезжую часть (в том числе переходно-скоростные полосы, накопительные полосы, полосы для остановки, стоянки и парковки транспортных средств), тротуары, велосипедные дорожки, центральные и боковые разделительные полосы, бульвары.</w:t>
            </w:r>
          </w:p>
          <w:p w:rsidR="005B4FF1" w:rsidRPr="005B4FF1" w:rsidRDefault="005B4FF1" w:rsidP="005B4FF1">
            <w:pPr>
              <w:autoSpaceDE w:val="0"/>
              <w:autoSpaceDN w:val="0"/>
              <w:adjustRightInd w:val="0"/>
              <w:spacing w:after="0" w:line="240" w:lineRule="auto"/>
              <w:jc w:val="both"/>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Парковки для транспортных средств на улично-дорожной сети допускается предусматривать при соблюдении общих требований и условий допустимости использования городских улиц и дорог для размещения парковок, установленных </w:t>
            </w:r>
            <w:hyperlink r:id="rId8" w:history="1">
              <w:r w:rsidRPr="005B4FF1">
                <w:rPr>
                  <w:rFonts w:ascii="Times New Roman" w:eastAsia="Times New Roman" w:hAnsi="Times New Roman"/>
                  <w:color w:val="0000FF"/>
                  <w:sz w:val="24"/>
                  <w:szCs w:val="24"/>
                  <w:lang w:eastAsia="ru-RU"/>
                </w:rPr>
                <w:t>СП 396.1325800.2018</w:t>
              </w:r>
            </w:hyperlink>
            <w:r w:rsidRPr="005B4FF1">
              <w:rPr>
                <w:rFonts w:ascii="Times New Roman" w:eastAsia="Times New Roman" w:hAnsi="Times New Roman"/>
                <w:sz w:val="24"/>
                <w:szCs w:val="24"/>
                <w:lang w:eastAsia="ru-RU"/>
              </w:rPr>
              <w:t xml:space="preserve"> (с последующими изменениями).</w:t>
            </w:r>
          </w:p>
        </w:tc>
      </w:tr>
      <w:tr w:rsidR="005B4FF1" w:rsidRPr="005B4FF1" w:rsidTr="00FD06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708" w:type="dxa"/>
            <w:vMerge w:val="restart"/>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1.2</w:t>
            </w:r>
          </w:p>
        </w:tc>
        <w:tc>
          <w:tcPr>
            <w:tcW w:w="2008" w:type="dxa"/>
            <w:gridSpan w:val="2"/>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Остановка общественного городского транспорта</w:t>
            </w:r>
          </w:p>
        </w:tc>
        <w:tc>
          <w:tcPr>
            <w:tcW w:w="1932"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остановка (количество)</w:t>
            </w:r>
          </w:p>
        </w:tc>
        <w:tc>
          <w:tcPr>
            <w:tcW w:w="1305" w:type="dxa"/>
            <w:gridSpan w:val="2"/>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1 на отрезок улицы протяженностью 600 м</w:t>
            </w:r>
          </w:p>
        </w:tc>
        <w:tc>
          <w:tcPr>
            <w:tcW w:w="1361"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дальность пешеходных подходов до ближайшей остановки общественного пассажирского транспорта, </w:t>
            </w:r>
            <w:proofErr w:type="gramStart"/>
            <w:r w:rsidRPr="005B4FF1">
              <w:rPr>
                <w:rFonts w:ascii="Times New Roman" w:eastAsia="Times New Roman" w:hAnsi="Times New Roman"/>
                <w:sz w:val="24"/>
                <w:szCs w:val="24"/>
                <w:lang w:eastAsia="ru-RU"/>
              </w:rPr>
              <w:t>м</w:t>
            </w:r>
            <w:proofErr w:type="gramEnd"/>
          </w:p>
        </w:tc>
        <w:tc>
          <w:tcPr>
            <w:tcW w:w="2042" w:type="dxa"/>
            <w:gridSpan w:val="2"/>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500 </w:t>
            </w:r>
            <w:hyperlink w:anchor="Par15" w:history="1">
              <w:r w:rsidRPr="005B4FF1">
                <w:rPr>
                  <w:rFonts w:ascii="Times New Roman" w:eastAsia="Times New Roman" w:hAnsi="Times New Roman"/>
                  <w:color w:val="0000FF"/>
                  <w:sz w:val="24"/>
                  <w:szCs w:val="24"/>
                  <w:lang w:eastAsia="ru-RU"/>
                </w:rPr>
                <w:t>&lt;*&gt;</w:t>
              </w:r>
            </w:hyperlink>
          </w:p>
        </w:tc>
      </w:tr>
      <w:tr w:rsidR="005B4FF1" w:rsidRPr="005B4FF1" w:rsidTr="00FD06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708" w:type="dxa"/>
            <w:vMerge/>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c>
          <w:tcPr>
            <w:tcW w:w="8648" w:type="dxa"/>
            <w:gridSpan w:val="8"/>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both"/>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&lt;*&gt; В общегородском центре дальность пешеходных подходов до ближайшей остановки общественного пассажирского транспорта от объектов массового </w:t>
            </w:r>
            <w:r w:rsidRPr="005B4FF1">
              <w:rPr>
                <w:rFonts w:ascii="Times New Roman" w:eastAsia="Times New Roman" w:hAnsi="Times New Roman"/>
                <w:sz w:val="24"/>
                <w:szCs w:val="24"/>
                <w:lang w:eastAsia="ru-RU"/>
              </w:rPr>
              <w:lastRenderedPageBreak/>
              <w:t>посещения должна быть не более 250 м; от поликлиник и медицинских организаций стационарного типа, отделений социального обслуживания граждан - не более 150 м; в производственных и коммунально-складских зонах - не более 400 м от проходных предприятий; в зонах массового отдыха и спорта - не более 800 м от главного входа.</w:t>
            </w:r>
          </w:p>
          <w:p w:rsidR="005B4FF1" w:rsidRPr="005B4FF1" w:rsidRDefault="005B4FF1" w:rsidP="005B4FF1">
            <w:pPr>
              <w:autoSpaceDE w:val="0"/>
              <w:autoSpaceDN w:val="0"/>
              <w:adjustRightInd w:val="0"/>
              <w:spacing w:after="0" w:line="240" w:lineRule="auto"/>
              <w:jc w:val="both"/>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В районах индивидуальной усадебной застройки дальность пешеходных подходов к ближайшей остановке общественного транспорта может быть увеличена в больших, крупных городах до 600 м, в малых и средних - до 800 м.</w:t>
            </w:r>
          </w:p>
        </w:tc>
      </w:tr>
    </w:tbl>
    <w:p w:rsidR="005B4FF1" w:rsidRPr="005B4FF1" w:rsidRDefault="005B4FF1" w:rsidP="005B4FF1">
      <w:pPr>
        <w:widowControl w:val="0"/>
        <w:shd w:val="clear" w:color="auto" w:fill="FFFFFF"/>
        <w:autoSpaceDE w:val="0"/>
        <w:autoSpaceDN w:val="0"/>
        <w:adjustRightInd w:val="0"/>
        <w:spacing w:before="5" w:after="0" w:line="274" w:lineRule="exact"/>
        <w:ind w:right="288"/>
        <w:jc w:val="both"/>
        <w:rPr>
          <w:rFonts w:ascii="Times New Roman" w:eastAsia="Times New Roman" w:hAnsi="Times New Roman"/>
          <w:b/>
          <w:bCs/>
          <w:sz w:val="24"/>
          <w:szCs w:val="24"/>
          <w:lang w:eastAsia="ru-RU"/>
        </w:rPr>
      </w:pPr>
    </w:p>
    <w:p w:rsidR="005B4FF1" w:rsidRPr="005B4FF1" w:rsidRDefault="005B4FF1" w:rsidP="005B4FF1">
      <w:pPr>
        <w:widowControl w:val="0"/>
        <w:shd w:val="clear" w:color="auto" w:fill="FFFFFF"/>
        <w:autoSpaceDE w:val="0"/>
        <w:autoSpaceDN w:val="0"/>
        <w:adjustRightInd w:val="0"/>
        <w:spacing w:before="5" w:after="0" w:line="274" w:lineRule="exact"/>
        <w:ind w:right="288"/>
        <w:jc w:val="both"/>
        <w:rPr>
          <w:rFonts w:ascii="Times New Roman" w:eastAsia="Times New Roman" w:hAnsi="Times New Roman"/>
          <w:b/>
          <w:bCs/>
          <w:sz w:val="24"/>
          <w:szCs w:val="24"/>
          <w:lang w:eastAsia="ru-RU"/>
        </w:rPr>
      </w:pPr>
    </w:p>
    <w:p w:rsidR="005B4FF1" w:rsidRPr="005B4FF1" w:rsidRDefault="005B4FF1" w:rsidP="005B4FF1">
      <w:pPr>
        <w:widowControl w:val="0"/>
        <w:shd w:val="clear" w:color="auto" w:fill="FFFFFF"/>
        <w:autoSpaceDE w:val="0"/>
        <w:autoSpaceDN w:val="0"/>
        <w:adjustRightInd w:val="0"/>
        <w:spacing w:before="5" w:after="0" w:line="274" w:lineRule="exact"/>
        <w:ind w:right="288"/>
        <w:jc w:val="both"/>
        <w:rPr>
          <w:rFonts w:ascii="Times New Roman" w:eastAsia="Times New Roman" w:hAnsi="Times New Roman"/>
          <w:b/>
          <w:bCs/>
          <w:sz w:val="24"/>
          <w:szCs w:val="24"/>
          <w:lang w:eastAsia="ru-RU"/>
        </w:rPr>
      </w:pPr>
    </w:p>
    <w:p w:rsidR="005B4FF1" w:rsidRPr="005B4FF1" w:rsidRDefault="005B4FF1" w:rsidP="005B4FF1">
      <w:pPr>
        <w:widowControl w:val="0"/>
        <w:numPr>
          <w:ilvl w:val="1"/>
          <w:numId w:val="8"/>
        </w:numPr>
        <w:autoSpaceDE w:val="0"/>
        <w:autoSpaceDN w:val="0"/>
        <w:adjustRightInd w:val="0"/>
        <w:spacing w:after="0" w:line="240" w:lineRule="auto"/>
        <w:jc w:val="center"/>
        <w:outlineLvl w:val="1"/>
        <w:rPr>
          <w:rFonts w:ascii="Times New Roman" w:eastAsia="Microsoft YaHei" w:hAnsi="Times New Roman"/>
          <w:b/>
          <w:bCs/>
          <w:color w:val="000000"/>
          <w:kern w:val="2"/>
          <w:sz w:val="24"/>
          <w:szCs w:val="24"/>
          <w:lang w:eastAsia="zh-CN" w:bidi="hi-IN"/>
        </w:rPr>
      </w:pPr>
      <w:r w:rsidRPr="005B4FF1">
        <w:rPr>
          <w:rFonts w:ascii="Times New Roman" w:eastAsia="Microsoft YaHei" w:hAnsi="Times New Roman"/>
          <w:b/>
          <w:bCs/>
          <w:kern w:val="2"/>
          <w:sz w:val="24"/>
          <w:szCs w:val="24"/>
          <w:lang w:eastAsia="zh-CN" w:bidi="hi-IN"/>
        </w:rPr>
        <w:t xml:space="preserve">1.2. </w:t>
      </w:r>
      <w:r w:rsidRPr="005B4FF1">
        <w:rPr>
          <w:rFonts w:ascii="Times New Roman" w:eastAsia="Microsoft YaHei" w:hAnsi="Times New Roman"/>
          <w:b/>
          <w:bCs/>
          <w:color w:val="000000"/>
          <w:kern w:val="2"/>
          <w:sz w:val="24"/>
          <w:szCs w:val="24"/>
          <w:lang w:eastAsia="zh-CN" w:bidi="hi-IN"/>
        </w:rPr>
        <w:t xml:space="preserve">Объекты, обеспечивающие осуществление деятельности органов местного самоуправления города Белинского </w:t>
      </w:r>
    </w:p>
    <w:p w:rsidR="005B4FF1" w:rsidRPr="005B4FF1" w:rsidRDefault="005B4FF1" w:rsidP="005B4FF1">
      <w:pPr>
        <w:widowControl w:val="0"/>
        <w:shd w:val="clear" w:color="auto" w:fill="FFFFFF"/>
        <w:autoSpaceDE w:val="0"/>
        <w:autoSpaceDN w:val="0"/>
        <w:adjustRightInd w:val="0"/>
        <w:spacing w:before="5" w:after="0" w:line="274" w:lineRule="exact"/>
        <w:ind w:right="288"/>
        <w:jc w:val="both"/>
        <w:rPr>
          <w:rFonts w:ascii="Times New Roman" w:eastAsia="Times New Roman" w:hAnsi="Times New Roman"/>
          <w:b/>
          <w:bCs/>
          <w:sz w:val="24"/>
          <w:szCs w:val="24"/>
          <w:lang w:eastAsia="ru-RU"/>
        </w:rPr>
      </w:pPr>
    </w:p>
    <w:p w:rsidR="005B4FF1" w:rsidRPr="005B4FF1" w:rsidRDefault="005B4FF1" w:rsidP="005B4FF1">
      <w:pPr>
        <w:widowControl w:val="0"/>
        <w:shd w:val="clear" w:color="auto" w:fill="FFFFFF"/>
        <w:autoSpaceDE w:val="0"/>
        <w:autoSpaceDN w:val="0"/>
        <w:adjustRightInd w:val="0"/>
        <w:spacing w:before="5" w:after="0" w:line="274" w:lineRule="exact"/>
        <w:ind w:right="288"/>
        <w:jc w:val="both"/>
        <w:rPr>
          <w:rFonts w:ascii="Times New Roman" w:eastAsia="Times New Roman" w:hAnsi="Times New Roman"/>
          <w:b/>
          <w:bCs/>
          <w:sz w:val="24"/>
          <w:szCs w:val="24"/>
          <w:lang w:eastAsia="ru-RU"/>
        </w:rPr>
      </w:pPr>
    </w:p>
    <w:tbl>
      <w:tblPr>
        <w:tblW w:w="9356"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06"/>
        <w:gridCol w:w="1986"/>
        <w:gridCol w:w="1984"/>
        <w:gridCol w:w="42"/>
        <w:gridCol w:w="1235"/>
        <w:gridCol w:w="1702"/>
        <w:gridCol w:w="1701"/>
      </w:tblGrid>
      <w:tr w:rsidR="005B4FF1" w:rsidRPr="005B4FF1" w:rsidTr="00FD0631">
        <w:tc>
          <w:tcPr>
            <w:tcW w:w="706" w:type="dxa"/>
            <w:vMerge w:val="restart"/>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spacing w:after="0"/>
              <w:jc w:val="center"/>
              <w:rPr>
                <w:rFonts w:ascii="Times New Roman" w:eastAsia="Times New Roman" w:hAnsi="Times New Roman"/>
                <w:b/>
                <w:bCs/>
                <w:sz w:val="24"/>
                <w:szCs w:val="24"/>
              </w:rPr>
            </w:pPr>
            <w:r w:rsidRPr="005B4FF1">
              <w:rPr>
                <w:rFonts w:ascii="Times New Roman" w:eastAsia="Times New Roman" w:hAnsi="Times New Roman"/>
                <w:b/>
                <w:bCs/>
                <w:sz w:val="24"/>
                <w:szCs w:val="24"/>
              </w:rPr>
              <w:t>№</w:t>
            </w:r>
          </w:p>
          <w:p w:rsidR="005B4FF1" w:rsidRPr="005B4FF1" w:rsidRDefault="005B4FF1" w:rsidP="005B4FF1">
            <w:pPr>
              <w:widowControl w:val="0"/>
              <w:spacing w:after="0"/>
              <w:jc w:val="center"/>
              <w:rPr>
                <w:rFonts w:ascii="Times New Roman" w:eastAsia="Times New Roman" w:hAnsi="Times New Roman"/>
                <w:b/>
                <w:bCs/>
                <w:sz w:val="24"/>
                <w:szCs w:val="24"/>
              </w:rPr>
            </w:pPr>
            <w:proofErr w:type="gramStart"/>
            <w:r w:rsidRPr="005B4FF1">
              <w:rPr>
                <w:rFonts w:ascii="Times New Roman" w:eastAsia="Times New Roman" w:hAnsi="Times New Roman"/>
                <w:b/>
                <w:bCs/>
                <w:sz w:val="24"/>
                <w:szCs w:val="24"/>
              </w:rPr>
              <w:t>п</w:t>
            </w:r>
            <w:proofErr w:type="gramEnd"/>
            <w:r w:rsidRPr="005B4FF1">
              <w:rPr>
                <w:rFonts w:ascii="Times New Roman" w:eastAsia="Times New Roman" w:hAnsi="Times New Roman"/>
                <w:b/>
                <w:bCs/>
                <w:sz w:val="24"/>
                <w:szCs w:val="24"/>
              </w:rPr>
              <w:t>/п</w:t>
            </w:r>
          </w:p>
        </w:tc>
        <w:tc>
          <w:tcPr>
            <w:tcW w:w="1986" w:type="dxa"/>
            <w:vMerge w:val="restart"/>
            <w:tcBorders>
              <w:top w:val="single" w:sz="4" w:space="0" w:color="auto"/>
              <w:left w:val="single" w:sz="4" w:space="0" w:color="auto"/>
              <w:bottom w:val="single" w:sz="4" w:space="0" w:color="auto"/>
              <w:right w:val="single" w:sz="4" w:space="0" w:color="auto"/>
            </w:tcBorders>
          </w:tcPr>
          <w:p w:rsidR="005B4FF1" w:rsidRPr="005B4FF1" w:rsidRDefault="005B4FF1" w:rsidP="005B4FF1">
            <w:pPr>
              <w:widowControl w:val="0"/>
              <w:spacing w:after="0"/>
              <w:jc w:val="center"/>
              <w:rPr>
                <w:rFonts w:ascii="Times New Roman" w:eastAsia="Times New Roman" w:hAnsi="Times New Roman"/>
                <w:b/>
                <w:bCs/>
                <w:sz w:val="24"/>
                <w:szCs w:val="24"/>
              </w:rPr>
            </w:pPr>
            <w:r w:rsidRPr="005B4FF1">
              <w:rPr>
                <w:rFonts w:ascii="Times New Roman" w:eastAsia="Times New Roman" w:hAnsi="Times New Roman"/>
                <w:b/>
                <w:bCs/>
                <w:sz w:val="24"/>
                <w:szCs w:val="24"/>
              </w:rPr>
              <w:t xml:space="preserve">Наименование </w:t>
            </w:r>
          </w:p>
          <w:p w:rsidR="005B4FF1" w:rsidRPr="005B4FF1" w:rsidRDefault="005B4FF1" w:rsidP="005B4FF1">
            <w:pPr>
              <w:widowControl w:val="0"/>
              <w:spacing w:after="0"/>
              <w:jc w:val="center"/>
              <w:rPr>
                <w:rFonts w:ascii="Times New Roman" w:eastAsia="Times New Roman" w:hAnsi="Times New Roman"/>
                <w:b/>
                <w:bCs/>
                <w:sz w:val="24"/>
                <w:szCs w:val="24"/>
              </w:rPr>
            </w:pPr>
            <w:r w:rsidRPr="005B4FF1">
              <w:rPr>
                <w:rFonts w:ascii="Times New Roman" w:eastAsia="Times New Roman" w:hAnsi="Times New Roman"/>
                <w:b/>
                <w:bCs/>
                <w:sz w:val="24"/>
                <w:szCs w:val="24"/>
              </w:rPr>
              <w:t xml:space="preserve">объекта </w:t>
            </w:r>
          </w:p>
          <w:p w:rsidR="005B4FF1" w:rsidRPr="005B4FF1" w:rsidRDefault="005B4FF1" w:rsidP="005B4FF1">
            <w:pPr>
              <w:widowControl w:val="0"/>
              <w:spacing w:after="0"/>
              <w:jc w:val="center"/>
              <w:rPr>
                <w:rFonts w:ascii="Times New Roman" w:eastAsia="Times New Roman" w:hAnsi="Times New Roman"/>
                <w:b/>
                <w:bCs/>
                <w:sz w:val="24"/>
                <w:szCs w:val="24"/>
              </w:rPr>
            </w:pPr>
          </w:p>
        </w:tc>
        <w:tc>
          <w:tcPr>
            <w:tcW w:w="3261" w:type="dxa"/>
            <w:gridSpan w:val="3"/>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spacing w:after="0"/>
              <w:jc w:val="center"/>
              <w:rPr>
                <w:rFonts w:ascii="Times New Roman" w:eastAsia="Times New Roman" w:hAnsi="Times New Roman"/>
                <w:b/>
                <w:bCs/>
                <w:sz w:val="24"/>
                <w:szCs w:val="24"/>
              </w:rPr>
            </w:pPr>
            <w:r w:rsidRPr="005B4FF1">
              <w:rPr>
                <w:rFonts w:ascii="Times New Roman" w:eastAsia="Times New Roman" w:hAnsi="Times New Roman"/>
                <w:b/>
                <w:bCs/>
                <w:sz w:val="24"/>
                <w:szCs w:val="24"/>
              </w:rPr>
              <w:t>Расчетный и предельный показатели минимально допустимого уровня обеспеченности</w:t>
            </w:r>
          </w:p>
        </w:tc>
        <w:tc>
          <w:tcPr>
            <w:tcW w:w="3403" w:type="dxa"/>
            <w:gridSpan w:val="2"/>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spacing w:after="0"/>
              <w:jc w:val="center"/>
              <w:rPr>
                <w:rFonts w:ascii="Times New Roman" w:eastAsia="Times New Roman" w:hAnsi="Times New Roman"/>
                <w:b/>
                <w:bCs/>
                <w:sz w:val="24"/>
                <w:szCs w:val="24"/>
              </w:rPr>
            </w:pPr>
            <w:r w:rsidRPr="005B4FF1">
              <w:rPr>
                <w:rFonts w:ascii="Times New Roman" w:eastAsia="Times New Roman" w:hAnsi="Times New Roman"/>
                <w:b/>
                <w:bCs/>
                <w:sz w:val="24"/>
                <w:szCs w:val="24"/>
              </w:rPr>
              <w:t>Расчетный и предельный показатели максимально допустимого уровня территориальной доступности</w:t>
            </w:r>
          </w:p>
        </w:tc>
      </w:tr>
      <w:tr w:rsidR="005B4FF1" w:rsidRPr="005B4FF1" w:rsidTr="00FD0631">
        <w:tc>
          <w:tcPr>
            <w:tcW w:w="706" w:type="dxa"/>
            <w:vMerge/>
            <w:tcBorders>
              <w:top w:val="single" w:sz="4" w:space="0" w:color="auto"/>
              <w:left w:val="single" w:sz="4" w:space="0" w:color="auto"/>
              <w:bottom w:val="single" w:sz="4" w:space="0" w:color="auto"/>
              <w:right w:val="single" w:sz="4" w:space="0" w:color="auto"/>
            </w:tcBorders>
            <w:vAlign w:val="center"/>
            <w:hideMark/>
          </w:tcPr>
          <w:p w:rsidR="005B4FF1" w:rsidRPr="005B4FF1" w:rsidRDefault="005B4FF1" w:rsidP="005B4FF1">
            <w:pPr>
              <w:spacing w:after="0" w:line="240" w:lineRule="auto"/>
              <w:rPr>
                <w:rFonts w:ascii="Times New Roman" w:eastAsia="Times New Roman" w:hAnsi="Times New Roman"/>
                <w:b/>
                <w:bCs/>
                <w:sz w:val="24"/>
                <w:szCs w:val="24"/>
              </w:rPr>
            </w:pPr>
          </w:p>
        </w:tc>
        <w:tc>
          <w:tcPr>
            <w:tcW w:w="1986" w:type="dxa"/>
            <w:vMerge/>
            <w:tcBorders>
              <w:top w:val="single" w:sz="4" w:space="0" w:color="auto"/>
              <w:left w:val="single" w:sz="4" w:space="0" w:color="auto"/>
              <w:bottom w:val="single" w:sz="4" w:space="0" w:color="auto"/>
              <w:right w:val="single" w:sz="4" w:space="0" w:color="auto"/>
            </w:tcBorders>
            <w:vAlign w:val="center"/>
            <w:hideMark/>
          </w:tcPr>
          <w:p w:rsidR="005B4FF1" w:rsidRPr="005B4FF1" w:rsidRDefault="005B4FF1" w:rsidP="005B4FF1">
            <w:pPr>
              <w:spacing w:after="0" w:line="240" w:lineRule="auto"/>
              <w:rPr>
                <w:rFonts w:ascii="Times New Roman" w:eastAsia="Times New Roman" w:hAnsi="Times New Roman"/>
                <w:b/>
                <w:bCs/>
                <w:sz w:val="24"/>
                <w:szCs w:val="24"/>
              </w:rPr>
            </w:pPr>
          </w:p>
        </w:tc>
        <w:tc>
          <w:tcPr>
            <w:tcW w:w="1984" w:type="dxa"/>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spacing w:after="0"/>
              <w:jc w:val="center"/>
              <w:rPr>
                <w:rFonts w:ascii="Times New Roman" w:eastAsia="Times New Roman" w:hAnsi="Times New Roman"/>
                <w:b/>
                <w:bCs/>
                <w:sz w:val="24"/>
                <w:szCs w:val="24"/>
              </w:rPr>
            </w:pPr>
            <w:r w:rsidRPr="005B4FF1">
              <w:rPr>
                <w:rFonts w:ascii="Times New Roman" w:eastAsia="Times New Roman" w:hAnsi="Times New Roman"/>
                <w:b/>
                <w:bCs/>
                <w:sz w:val="24"/>
                <w:szCs w:val="24"/>
              </w:rPr>
              <w:t>единица</w:t>
            </w:r>
          </w:p>
          <w:p w:rsidR="005B4FF1" w:rsidRPr="005B4FF1" w:rsidRDefault="005B4FF1" w:rsidP="005B4FF1">
            <w:pPr>
              <w:widowControl w:val="0"/>
              <w:spacing w:after="0"/>
              <w:jc w:val="center"/>
              <w:rPr>
                <w:rFonts w:ascii="Times New Roman" w:eastAsia="Times New Roman" w:hAnsi="Times New Roman"/>
                <w:b/>
                <w:bCs/>
                <w:sz w:val="24"/>
                <w:szCs w:val="24"/>
              </w:rPr>
            </w:pPr>
            <w:r w:rsidRPr="005B4FF1">
              <w:rPr>
                <w:rFonts w:ascii="Times New Roman" w:eastAsia="Times New Roman" w:hAnsi="Times New Roman"/>
                <w:b/>
                <w:bCs/>
                <w:sz w:val="24"/>
                <w:szCs w:val="24"/>
              </w:rPr>
              <w:t>измерения</w:t>
            </w:r>
          </w:p>
        </w:tc>
        <w:tc>
          <w:tcPr>
            <w:tcW w:w="1277" w:type="dxa"/>
            <w:gridSpan w:val="2"/>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spacing w:after="0"/>
              <w:jc w:val="center"/>
              <w:rPr>
                <w:rFonts w:ascii="Times New Roman" w:eastAsia="Times New Roman" w:hAnsi="Times New Roman"/>
                <w:b/>
                <w:bCs/>
                <w:sz w:val="24"/>
                <w:szCs w:val="24"/>
              </w:rPr>
            </w:pPr>
            <w:r w:rsidRPr="005B4FF1">
              <w:rPr>
                <w:rFonts w:ascii="Times New Roman" w:eastAsia="Times New Roman" w:hAnsi="Times New Roman"/>
                <w:b/>
                <w:bCs/>
                <w:sz w:val="24"/>
                <w:szCs w:val="24"/>
              </w:rPr>
              <w:t>величина</w:t>
            </w:r>
          </w:p>
        </w:tc>
        <w:tc>
          <w:tcPr>
            <w:tcW w:w="1702" w:type="dxa"/>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spacing w:after="0"/>
              <w:jc w:val="center"/>
              <w:rPr>
                <w:rFonts w:ascii="Times New Roman" w:eastAsia="Times New Roman" w:hAnsi="Times New Roman"/>
                <w:b/>
                <w:bCs/>
                <w:sz w:val="24"/>
                <w:szCs w:val="24"/>
              </w:rPr>
            </w:pPr>
            <w:r w:rsidRPr="005B4FF1">
              <w:rPr>
                <w:rFonts w:ascii="Times New Roman" w:eastAsia="Times New Roman" w:hAnsi="Times New Roman"/>
                <w:b/>
                <w:bCs/>
                <w:sz w:val="24"/>
                <w:szCs w:val="24"/>
              </w:rPr>
              <w:t>единица</w:t>
            </w:r>
          </w:p>
          <w:p w:rsidR="005B4FF1" w:rsidRPr="005B4FF1" w:rsidRDefault="005B4FF1" w:rsidP="005B4FF1">
            <w:pPr>
              <w:widowControl w:val="0"/>
              <w:spacing w:after="0"/>
              <w:jc w:val="center"/>
              <w:rPr>
                <w:rFonts w:ascii="Times New Roman" w:eastAsia="Times New Roman" w:hAnsi="Times New Roman"/>
                <w:b/>
                <w:bCs/>
                <w:sz w:val="24"/>
                <w:szCs w:val="24"/>
              </w:rPr>
            </w:pPr>
            <w:r w:rsidRPr="005B4FF1">
              <w:rPr>
                <w:rFonts w:ascii="Times New Roman" w:eastAsia="Times New Roman" w:hAnsi="Times New Roman"/>
                <w:b/>
                <w:bCs/>
                <w:sz w:val="24"/>
                <w:szCs w:val="24"/>
              </w:rPr>
              <w:t>измерения</w:t>
            </w:r>
          </w:p>
        </w:tc>
        <w:tc>
          <w:tcPr>
            <w:tcW w:w="1701" w:type="dxa"/>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spacing w:after="0"/>
              <w:jc w:val="center"/>
              <w:rPr>
                <w:rFonts w:ascii="Times New Roman" w:eastAsia="Times New Roman" w:hAnsi="Times New Roman"/>
                <w:b/>
                <w:bCs/>
                <w:sz w:val="24"/>
                <w:szCs w:val="24"/>
              </w:rPr>
            </w:pPr>
            <w:r w:rsidRPr="005B4FF1">
              <w:rPr>
                <w:rFonts w:ascii="Times New Roman" w:eastAsia="Times New Roman" w:hAnsi="Times New Roman"/>
                <w:b/>
                <w:bCs/>
                <w:sz w:val="24"/>
                <w:szCs w:val="24"/>
              </w:rPr>
              <w:t>величина</w:t>
            </w:r>
          </w:p>
        </w:tc>
      </w:tr>
      <w:tr w:rsidR="005B4FF1" w:rsidRPr="005B4FF1" w:rsidTr="00FD0631">
        <w:tc>
          <w:tcPr>
            <w:tcW w:w="706" w:type="dxa"/>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spacing w:after="0"/>
              <w:jc w:val="center"/>
              <w:rPr>
                <w:rFonts w:ascii="Times New Roman" w:eastAsia="Times New Roman" w:hAnsi="Times New Roman"/>
                <w:b/>
                <w:bCs/>
                <w:sz w:val="24"/>
                <w:szCs w:val="24"/>
              </w:rPr>
            </w:pPr>
            <w:r w:rsidRPr="005B4FF1">
              <w:rPr>
                <w:rFonts w:ascii="Times New Roman" w:eastAsia="Times New Roman" w:hAnsi="Times New Roman"/>
                <w:b/>
                <w:bCs/>
                <w:sz w:val="24"/>
                <w:szCs w:val="24"/>
              </w:rPr>
              <w:t>1</w:t>
            </w:r>
          </w:p>
        </w:tc>
        <w:tc>
          <w:tcPr>
            <w:tcW w:w="1986" w:type="dxa"/>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spacing w:after="0"/>
              <w:jc w:val="center"/>
              <w:rPr>
                <w:rFonts w:ascii="Times New Roman" w:eastAsia="Times New Roman" w:hAnsi="Times New Roman"/>
                <w:b/>
                <w:bCs/>
                <w:sz w:val="24"/>
                <w:szCs w:val="24"/>
              </w:rPr>
            </w:pPr>
            <w:r w:rsidRPr="005B4FF1">
              <w:rPr>
                <w:rFonts w:ascii="Times New Roman" w:eastAsia="Times New Roman" w:hAnsi="Times New Roman"/>
                <w:b/>
                <w:bCs/>
                <w:sz w:val="24"/>
                <w:szCs w:val="24"/>
              </w:rPr>
              <w:t>2</w:t>
            </w:r>
          </w:p>
        </w:tc>
        <w:tc>
          <w:tcPr>
            <w:tcW w:w="1984" w:type="dxa"/>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spacing w:after="0"/>
              <w:jc w:val="center"/>
              <w:rPr>
                <w:rFonts w:ascii="Times New Roman" w:eastAsia="Times New Roman" w:hAnsi="Times New Roman"/>
                <w:b/>
                <w:bCs/>
                <w:sz w:val="24"/>
                <w:szCs w:val="24"/>
              </w:rPr>
            </w:pPr>
            <w:r w:rsidRPr="005B4FF1">
              <w:rPr>
                <w:rFonts w:ascii="Times New Roman" w:eastAsia="Times New Roman" w:hAnsi="Times New Roman"/>
                <w:b/>
                <w:bCs/>
                <w:sz w:val="24"/>
                <w:szCs w:val="24"/>
              </w:rPr>
              <w:t>3</w:t>
            </w:r>
          </w:p>
        </w:tc>
        <w:tc>
          <w:tcPr>
            <w:tcW w:w="1277" w:type="dxa"/>
            <w:gridSpan w:val="2"/>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spacing w:after="0"/>
              <w:jc w:val="center"/>
              <w:rPr>
                <w:rFonts w:ascii="Times New Roman" w:eastAsia="Times New Roman" w:hAnsi="Times New Roman"/>
                <w:b/>
                <w:bCs/>
                <w:sz w:val="24"/>
                <w:szCs w:val="24"/>
              </w:rPr>
            </w:pPr>
            <w:r w:rsidRPr="005B4FF1">
              <w:rPr>
                <w:rFonts w:ascii="Times New Roman" w:eastAsia="Times New Roman" w:hAnsi="Times New Roman"/>
                <w:b/>
                <w:bCs/>
                <w:sz w:val="24"/>
                <w:szCs w:val="24"/>
              </w:rPr>
              <w:t>4</w:t>
            </w:r>
          </w:p>
        </w:tc>
        <w:tc>
          <w:tcPr>
            <w:tcW w:w="1702" w:type="dxa"/>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spacing w:after="0"/>
              <w:jc w:val="center"/>
              <w:rPr>
                <w:rFonts w:ascii="Times New Roman" w:eastAsia="Times New Roman" w:hAnsi="Times New Roman"/>
                <w:b/>
                <w:bCs/>
                <w:sz w:val="24"/>
                <w:szCs w:val="24"/>
              </w:rPr>
            </w:pPr>
            <w:r w:rsidRPr="005B4FF1">
              <w:rPr>
                <w:rFonts w:ascii="Times New Roman" w:eastAsia="Times New Roman" w:hAnsi="Times New Roman"/>
                <w:b/>
                <w:bCs/>
                <w:sz w:val="24"/>
                <w:szCs w:val="24"/>
              </w:rPr>
              <w:t>5</w:t>
            </w:r>
          </w:p>
        </w:tc>
        <w:tc>
          <w:tcPr>
            <w:tcW w:w="1701" w:type="dxa"/>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spacing w:after="0"/>
              <w:jc w:val="center"/>
              <w:rPr>
                <w:rFonts w:ascii="Times New Roman" w:eastAsia="Times New Roman" w:hAnsi="Times New Roman"/>
                <w:b/>
                <w:bCs/>
                <w:sz w:val="24"/>
                <w:szCs w:val="24"/>
              </w:rPr>
            </w:pPr>
            <w:r w:rsidRPr="005B4FF1">
              <w:rPr>
                <w:rFonts w:ascii="Times New Roman" w:eastAsia="Times New Roman" w:hAnsi="Times New Roman"/>
                <w:b/>
                <w:bCs/>
                <w:sz w:val="24"/>
                <w:szCs w:val="24"/>
              </w:rPr>
              <w:t>6</w:t>
            </w:r>
          </w:p>
        </w:tc>
      </w:tr>
      <w:tr w:rsidR="005B4FF1" w:rsidRPr="005B4FF1" w:rsidTr="00FD0631">
        <w:tc>
          <w:tcPr>
            <w:tcW w:w="706" w:type="dxa"/>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autoSpaceDE w:val="0"/>
              <w:spacing w:after="0"/>
              <w:rPr>
                <w:rFonts w:ascii="Times New Roman" w:eastAsia="Arial" w:hAnsi="Times New Roman"/>
                <w:bCs/>
                <w:sz w:val="24"/>
                <w:szCs w:val="24"/>
                <w:lang w:eastAsia="ar-SA"/>
              </w:rPr>
            </w:pPr>
            <w:r w:rsidRPr="005B4FF1">
              <w:rPr>
                <w:rFonts w:ascii="Times New Roman" w:eastAsia="Arial" w:hAnsi="Times New Roman"/>
                <w:bCs/>
                <w:sz w:val="24"/>
                <w:szCs w:val="24"/>
                <w:lang w:eastAsia="ar-SA"/>
              </w:rPr>
              <w:t>1</w:t>
            </w:r>
          </w:p>
        </w:tc>
        <w:tc>
          <w:tcPr>
            <w:tcW w:w="8650" w:type="dxa"/>
            <w:gridSpan w:val="6"/>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autoSpaceDE w:val="0"/>
              <w:spacing w:after="0"/>
              <w:rPr>
                <w:rFonts w:ascii="Times New Roman" w:eastAsia="Arial" w:hAnsi="Times New Roman"/>
                <w:bCs/>
                <w:sz w:val="24"/>
                <w:szCs w:val="24"/>
                <w:lang w:eastAsia="ar-SA"/>
              </w:rPr>
            </w:pPr>
            <w:r w:rsidRPr="005B4FF1">
              <w:rPr>
                <w:rFonts w:ascii="Times New Roman" w:eastAsia="Arial" w:hAnsi="Times New Roman"/>
                <w:bCs/>
                <w:sz w:val="24"/>
                <w:szCs w:val="24"/>
                <w:lang w:eastAsia="ar-SA"/>
              </w:rPr>
              <w:t>Объекты местного значения городского поселения</w:t>
            </w:r>
          </w:p>
        </w:tc>
      </w:tr>
      <w:tr w:rsidR="005B4FF1" w:rsidRPr="005B4FF1" w:rsidTr="00FD06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706" w:type="dxa"/>
            <w:vMerge w:val="restart"/>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1.1</w:t>
            </w:r>
          </w:p>
        </w:tc>
        <w:tc>
          <w:tcPr>
            <w:tcW w:w="1986"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Объект для размещения органов местного самоуправления муниципального образования</w:t>
            </w:r>
          </w:p>
        </w:tc>
        <w:tc>
          <w:tcPr>
            <w:tcW w:w="2026" w:type="dxa"/>
            <w:gridSpan w:val="2"/>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площадь пола на 1 сотрудника, кв. м</w:t>
            </w:r>
          </w:p>
        </w:tc>
        <w:tc>
          <w:tcPr>
            <w:tcW w:w="1235"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 xml:space="preserve">6 </w:t>
            </w:r>
            <w:hyperlink w:anchor="Par5" w:history="1">
              <w:r w:rsidRPr="005B4FF1">
                <w:rPr>
                  <w:rFonts w:ascii="Times New Roman" w:eastAsia="Times New Roman" w:hAnsi="Times New Roman"/>
                  <w:bCs/>
                  <w:color w:val="0000FF"/>
                  <w:sz w:val="24"/>
                  <w:szCs w:val="24"/>
                  <w:lang w:eastAsia="ru-RU"/>
                </w:rPr>
                <w:t>&lt;*&gt;</w:t>
              </w:r>
            </w:hyperlink>
          </w:p>
        </w:tc>
        <w:tc>
          <w:tcPr>
            <w:tcW w:w="3403" w:type="dxa"/>
            <w:gridSpan w:val="2"/>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не нормируется и определяется заданием на проектирование</w:t>
            </w:r>
          </w:p>
        </w:tc>
      </w:tr>
      <w:tr w:rsidR="005B4FF1" w:rsidRPr="005B4FF1" w:rsidTr="00FD06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706" w:type="dxa"/>
            <w:vMerge/>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c>
          <w:tcPr>
            <w:tcW w:w="8650" w:type="dxa"/>
            <w:gridSpan w:val="6"/>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both"/>
              <w:rPr>
                <w:rFonts w:ascii="Times New Roman" w:eastAsia="Times New Roman" w:hAnsi="Times New Roman"/>
                <w:bCs/>
                <w:sz w:val="24"/>
                <w:szCs w:val="24"/>
                <w:lang w:eastAsia="ru-RU"/>
              </w:rPr>
            </w:pPr>
            <w:bookmarkStart w:id="0" w:name="Par5"/>
            <w:bookmarkEnd w:id="0"/>
            <w:r w:rsidRPr="005B4FF1">
              <w:rPr>
                <w:rFonts w:ascii="Times New Roman" w:eastAsia="Times New Roman" w:hAnsi="Times New Roman"/>
                <w:bCs/>
                <w:sz w:val="24"/>
                <w:szCs w:val="24"/>
                <w:lang w:eastAsia="ru-RU"/>
              </w:rPr>
              <w:t xml:space="preserve">&lt;*&gt; Без учета площади, предназначенной для размещения </w:t>
            </w:r>
            <w:proofErr w:type="spellStart"/>
            <w:r w:rsidRPr="005B4FF1">
              <w:rPr>
                <w:rFonts w:ascii="Times New Roman" w:eastAsia="Times New Roman" w:hAnsi="Times New Roman"/>
                <w:bCs/>
                <w:sz w:val="24"/>
                <w:szCs w:val="24"/>
                <w:lang w:eastAsia="ru-RU"/>
              </w:rPr>
              <w:t>оргтехоснастки</w:t>
            </w:r>
            <w:proofErr w:type="spellEnd"/>
            <w:r w:rsidRPr="005B4FF1">
              <w:rPr>
                <w:rFonts w:ascii="Times New Roman" w:eastAsia="Times New Roman" w:hAnsi="Times New Roman"/>
                <w:bCs/>
                <w:sz w:val="24"/>
                <w:szCs w:val="24"/>
                <w:lang w:eastAsia="ru-RU"/>
              </w:rPr>
              <w:t>.</w:t>
            </w:r>
          </w:p>
        </w:tc>
      </w:tr>
    </w:tbl>
    <w:p w:rsidR="005B4FF1" w:rsidRPr="005B4FF1" w:rsidRDefault="005B4FF1" w:rsidP="005B4FF1">
      <w:pPr>
        <w:widowControl w:val="0"/>
        <w:shd w:val="clear" w:color="auto" w:fill="FFFFFF"/>
        <w:autoSpaceDE w:val="0"/>
        <w:autoSpaceDN w:val="0"/>
        <w:adjustRightInd w:val="0"/>
        <w:spacing w:before="5" w:after="0" w:line="274" w:lineRule="exact"/>
        <w:ind w:right="288"/>
        <w:jc w:val="both"/>
        <w:rPr>
          <w:rFonts w:ascii="Times New Roman" w:eastAsia="Times New Roman" w:hAnsi="Times New Roman"/>
          <w:b/>
          <w:bCs/>
          <w:sz w:val="24"/>
          <w:szCs w:val="24"/>
          <w:lang w:eastAsia="ru-RU"/>
        </w:rPr>
      </w:pPr>
    </w:p>
    <w:p w:rsidR="005B4FF1" w:rsidRPr="005B4FF1" w:rsidRDefault="005B4FF1" w:rsidP="005B4FF1">
      <w:pPr>
        <w:widowControl w:val="0"/>
        <w:shd w:val="clear" w:color="auto" w:fill="FFFFFF"/>
        <w:autoSpaceDE w:val="0"/>
        <w:autoSpaceDN w:val="0"/>
        <w:adjustRightInd w:val="0"/>
        <w:spacing w:before="5" w:after="0" w:line="274" w:lineRule="exact"/>
        <w:ind w:right="288"/>
        <w:jc w:val="both"/>
        <w:rPr>
          <w:rFonts w:ascii="Times New Roman" w:eastAsia="Times New Roman" w:hAnsi="Times New Roman"/>
          <w:b/>
          <w:bCs/>
          <w:sz w:val="24"/>
          <w:szCs w:val="24"/>
          <w:lang w:eastAsia="ru-RU"/>
        </w:rPr>
      </w:pPr>
    </w:p>
    <w:p w:rsidR="005B4FF1" w:rsidRPr="005B4FF1" w:rsidRDefault="005B4FF1" w:rsidP="005B4FF1">
      <w:pPr>
        <w:widowControl w:val="0"/>
        <w:shd w:val="clear" w:color="auto" w:fill="FFFFFF"/>
        <w:autoSpaceDE w:val="0"/>
        <w:autoSpaceDN w:val="0"/>
        <w:adjustRightInd w:val="0"/>
        <w:spacing w:before="5" w:after="0" w:line="274" w:lineRule="exact"/>
        <w:ind w:right="288"/>
        <w:jc w:val="both"/>
        <w:rPr>
          <w:rFonts w:ascii="Times New Roman" w:eastAsia="Times New Roman" w:hAnsi="Times New Roman"/>
          <w:b/>
          <w:bCs/>
          <w:sz w:val="24"/>
          <w:szCs w:val="24"/>
          <w:lang w:eastAsia="ru-RU"/>
        </w:rPr>
      </w:pPr>
    </w:p>
    <w:p w:rsidR="005B4FF1" w:rsidRPr="005B4FF1" w:rsidRDefault="005B4FF1" w:rsidP="005B4FF1">
      <w:pPr>
        <w:widowControl w:val="0"/>
        <w:numPr>
          <w:ilvl w:val="1"/>
          <w:numId w:val="8"/>
        </w:numPr>
        <w:autoSpaceDE w:val="0"/>
        <w:autoSpaceDN w:val="0"/>
        <w:adjustRightInd w:val="0"/>
        <w:spacing w:after="0" w:line="240" w:lineRule="auto"/>
        <w:jc w:val="center"/>
        <w:outlineLvl w:val="1"/>
        <w:rPr>
          <w:rFonts w:ascii="Times New Roman" w:eastAsia="Microsoft YaHei" w:hAnsi="Times New Roman"/>
          <w:b/>
          <w:bCs/>
          <w:color w:val="000000"/>
          <w:kern w:val="2"/>
          <w:sz w:val="24"/>
          <w:szCs w:val="24"/>
          <w:lang w:eastAsia="zh-CN" w:bidi="hi-IN"/>
        </w:rPr>
      </w:pPr>
      <w:r w:rsidRPr="005B4FF1">
        <w:rPr>
          <w:rFonts w:ascii="Times New Roman" w:eastAsia="Microsoft YaHei" w:hAnsi="Times New Roman"/>
          <w:b/>
          <w:bCs/>
          <w:kern w:val="2"/>
          <w:sz w:val="24"/>
          <w:szCs w:val="24"/>
          <w:lang w:eastAsia="zh-CN" w:bidi="hi-IN"/>
        </w:rPr>
        <w:t>1.3. О</w:t>
      </w:r>
      <w:r w:rsidRPr="005B4FF1">
        <w:rPr>
          <w:rFonts w:ascii="Times New Roman" w:eastAsia="Microsoft YaHei" w:hAnsi="Times New Roman"/>
          <w:b/>
          <w:bCs/>
          <w:color w:val="000000"/>
          <w:kern w:val="2"/>
          <w:sz w:val="24"/>
          <w:szCs w:val="24"/>
          <w:lang w:eastAsia="zh-CN" w:bidi="hi-IN"/>
        </w:rPr>
        <w:t>бъекты инженерной инфраструктуры местного значения, в том числе линейные и объекты энергетики</w:t>
      </w:r>
    </w:p>
    <w:p w:rsidR="005B4FF1" w:rsidRPr="005B4FF1" w:rsidRDefault="005B4FF1" w:rsidP="005B4FF1">
      <w:pPr>
        <w:widowControl w:val="0"/>
        <w:spacing w:after="0" w:line="240" w:lineRule="auto"/>
        <w:rPr>
          <w:rFonts w:ascii="Times New Roman" w:eastAsia="Times New Roman" w:hAnsi="Times New Roman"/>
          <w:sz w:val="24"/>
          <w:szCs w:val="24"/>
          <w:lang w:eastAsia="ru-RU"/>
        </w:rPr>
      </w:pPr>
    </w:p>
    <w:tbl>
      <w:tblPr>
        <w:tblW w:w="9356"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08"/>
        <w:gridCol w:w="2125"/>
        <w:gridCol w:w="140"/>
        <w:gridCol w:w="995"/>
        <w:gridCol w:w="139"/>
        <w:gridCol w:w="1048"/>
        <w:gridCol w:w="232"/>
        <w:gridCol w:w="193"/>
        <w:gridCol w:w="907"/>
        <w:gridCol w:w="318"/>
        <w:gridCol w:w="646"/>
        <w:gridCol w:w="488"/>
        <w:gridCol w:w="1417"/>
      </w:tblGrid>
      <w:tr w:rsidR="005B4FF1" w:rsidRPr="005B4FF1" w:rsidTr="00FD0631">
        <w:trPr>
          <w:trHeight w:val="20"/>
        </w:trPr>
        <w:tc>
          <w:tcPr>
            <w:tcW w:w="708" w:type="dxa"/>
            <w:vMerge w:val="restart"/>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spacing w:after="0"/>
              <w:jc w:val="center"/>
              <w:rPr>
                <w:rFonts w:ascii="Times New Roman" w:eastAsia="Times New Roman" w:hAnsi="Times New Roman"/>
                <w:b/>
                <w:sz w:val="24"/>
                <w:szCs w:val="24"/>
              </w:rPr>
            </w:pPr>
            <w:r w:rsidRPr="005B4FF1">
              <w:rPr>
                <w:rFonts w:ascii="Times New Roman" w:eastAsia="Times New Roman" w:hAnsi="Times New Roman"/>
                <w:b/>
                <w:bCs/>
                <w:sz w:val="24"/>
                <w:szCs w:val="24"/>
              </w:rPr>
              <w:t xml:space="preserve">№ </w:t>
            </w:r>
            <w:proofErr w:type="gramStart"/>
            <w:r w:rsidRPr="005B4FF1">
              <w:rPr>
                <w:rFonts w:ascii="Times New Roman" w:eastAsia="Times New Roman" w:hAnsi="Times New Roman"/>
                <w:b/>
                <w:bCs/>
                <w:sz w:val="24"/>
                <w:szCs w:val="24"/>
              </w:rPr>
              <w:t>п</w:t>
            </w:r>
            <w:proofErr w:type="gramEnd"/>
            <w:r w:rsidRPr="005B4FF1">
              <w:rPr>
                <w:rFonts w:ascii="Times New Roman" w:eastAsia="Times New Roman" w:hAnsi="Times New Roman"/>
                <w:b/>
                <w:bCs/>
                <w:sz w:val="24"/>
                <w:szCs w:val="24"/>
              </w:rPr>
              <w:t>/п</w:t>
            </w:r>
          </w:p>
        </w:tc>
        <w:tc>
          <w:tcPr>
            <w:tcW w:w="2125" w:type="dxa"/>
            <w:vMerge w:val="restart"/>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spacing w:after="0"/>
              <w:jc w:val="center"/>
              <w:rPr>
                <w:rFonts w:ascii="Times New Roman" w:eastAsia="Times New Roman" w:hAnsi="Times New Roman"/>
                <w:b/>
                <w:bCs/>
                <w:sz w:val="24"/>
                <w:szCs w:val="24"/>
              </w:rPr>
            </w:pPr>
            <w:r w:rsidRPr="005B4FF1">
              <w:rPr>
                <w:rFonts w:ascii="Times New Roman" w:eastAsia="Times New Roman" w:hAnsi="Times New Roman"/>
                <w:b/>
                <w:bCs/>
                <w:sz w:val="24"/>
                <w:szCs w:val="24"/>
              </w:rPr>
              <w:t xml:space="preserve">Наименование </w:t>
            </w:r>
          </w:p>
          <w:p w:rsidR="005B4FF1" w:rsidRPr="005B4FF1" w:rsidRDefault="005B4FF1" w:rsidP="005B4FF1">
            <w:pPr>
              <w:widowControl w:val="0"/>
              <w:spacing w:after="0"/>
              <w:jc w:val="center"/>
              <w:rPr>
                <w:rFonts w:ascii="Times New Roman" w:eastAsia="Times New Roman" w:hAnsi="Times New Roman"/>
                <w:b/>
                <w:sz w:val="24"/>
                <w:szCs w:val="24"/>
              </w:rPr>
            </w:pPr>
            <w:r w:rsidRPr="005B4FF1">
              <w:rPr>
                <w:rFonts w:ascii="Times New Roman" w:eastAsia="Times New Roman" w:hAnsi="Times New Roman"/>
                <w:b/>
                <w:bCs/>
                <w:sz w:val="24"/>
                <w:szCs w:val="24"/>
              </w:rPr>
              <w:t>объекта</w:t>
            </w:r>
          </w:p>
        </w:tc>
        <w:tc>
          <w:tcPr>
            <w:tcW w:w="3972" w:type="dxa"/>
            <w:gridSpan w:val="8"/>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spacing w:after="0"/>
              <w:jc w:val="center"/>
              <w:rPr>
                <w:rFonts w:ascii="Times New Roman" w:eastAsia="Times New Roman" w:hAnsi="Times New Roman"/>
                <w:b/>
                <w:sz w:val="24"/>
                <w:szCs w:val="24"/>
              </w:rPr>
            </w:pPr>
            <w:r w:rsidRPr="005B4FF1">
              <w:rPr>
                <w:rFonts w:ascii="Times New Roman" w:eastAsia="Times New Roman" w:hAnsi="Times New Roman"/>
                <w:b/>
                <w:bCs/>
                <w:sz w:val="24"/>
                <w:szCs w:val="24"/>
              </w:rPr>
              <w:t>Расчетный и предельный показатели минимально допустимого уровня обеспеченности</w:t>
            </w:r>
          </w:p>
        </w:tc>
        <w:tc>
          <w:tcPr>
            <w:tcW w:w="2551" w:type="dxa"/>
            <w:gridSpan w:val="3"/>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spacing w:after="0"/>
              <w:jc w:val="center"/>
              <w:rPr>
                <w:rFonts w:ascii="Times New Roman" w:eastAsia="Times New Roman" w:hAnsi="Times New Roman"/>
                <w:b/>
                <w:sz w:val="24"/>
                <w:szCs w:val="24"/>
              </w:rPr>
            </w:pPr>
            <w:r w:rsidRPr="005B4FF1">
              <w:rPr>
                <w:rFonts w:ascii="Times New Roman" w:eastAsia="Times New Roman" w:hAnsi="Times New Roman"/>
                <w:b/>
                <w:bCs/>
                <w:sz w:val="24"/>
                <w:szCs w:val="24"/>
              </w:rPr>
              <w:t>Расчетный и предельный показатели максимально допустимого уровня территориальной доступности</w:t>
            </w:r>
          </w:p>
        </w:tc>
      </w:tr>
      <w:tr w:rsidR="005B4FF1" w:rsidRPr="005B4FF1" w:rsidTr="00FD0631">
        <w:trPr>
          <w:trHeight w:val="20"/>
        </w:trPr>
        <w:tc>
          <w:tcPr>
            <w:tcW w:w="708" w:type="dxa"/>
            <w:vMerge/>
            <w:tcBorders>
              <w:top w:val="single" w:sz="4" w:space="0" w:color="auto"/>
              <w:left w:val="single" w:sz="4" w:space="0" w:color="auto"/>
              <w:bottom w:val="single" w:sz="4" w:space="0" w:color="auto"/>
              <w:right w:val="single" w:sz="4" w:space="0" w:color="auto"/>
            </w:tcBorders>
            <w:vAlign w:val="center"/>
            <w:hideMark/>
          </w:tcPr>
          <w:p w:rsidR="005B4FF1" w:rsidRPr="005B4FF1" w:rsidRDefault="005B4FF1" w:rsidP="005B4FF1">
            <w:pPr>
              <w:spacing w:after="0" w:line="240" w:lineRule="auto"/>
              <w:rPr>
                <w:rFonts w:ascii="Times New Roman" w:eastAsia="Times New Roman" w:hAnsi="Times New Roman"/>
                <w:b/>
                <w:sz w:val="24"/>
                <w:szCs w:val="24"/>
              </w:rPr>
            </w:pPr>
          </w:p>
        </w:tc>
        <w:tc>
          <w:tcPr>
            <w:tcW w:w="2125" w:type="dxa"/>
            <w:vMerge/>
            <w:tcBorders>
              <w:top w:val="single" w:sz="4" w:space="0" w:color="auto"/>
              <w:left w:val="single" w:sz="4" w:space="0" w:color="auto"/>
              <w:bottom w:val="single" w:sz="4" w:space="0" w:color="auto"/>
              <w:right w:val="single" w:sz="4" w:space="0" w:color="auto"/>
            </w:tcBorders>
            <w:vAlign w:val="center"/>
            <w:hideMark/>
          </w:tcPr>
          <w:p w:rsidR="005B4FF1" w:rsidRPr="005B4FF1" w:rsidRDefault="005B4FF1" w:rsidP="005B4FF1">
            <w:pPr>
              <w:spacing w:after="0" w:line="240" w:lineRule="auto"/>
              <w:rPr>
                <w:rFonts w:ascii="Times New Roman" w:eastAsia="Times New Roman" w:hAnsi="Times New Roman"/>
                <w:b/>
                <w:sz w:val="24"/>
                <w:szCs w:val="24"/>
              </w:rPr>
            </w:pPr>
          </w:p>
        </w:tc>
        <w:tc>
          <w:tcPr>
            <w:tcW w:w="1135" w:type="dxa"/>
            <w:gridSpan w:val="2"/>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numPr>
                <w:ilvl w:val="0"/>
                <w:numId w:val="8"/>
              </w:numPr>
              <w:autoSpaceDE w:val="0"/>
              <w:autoSpaceDN w:val="0"/>
              <w:adjustRightInd w:val="0"/>
              <w:spacing w:after="0" w:line="240" w:lineRule="auto"/>
              <w:ind w:left="-108"/>
              <w:contextualSpacing/>
              <w:jc w:val="center"/>
              <w:rPr>
                <w:rFonts w:ascii="Times New Roman" w:eastAsia="Times New Roman" w:hAnsi="Times New Roman"/>
                <w:b/>
                <w:sz w:val="24"/>
                <w:szCs w:val="24"/>
              </w:rPr>
            </w:pPr>
            <w:r w:rsidRPr="005B4FF1">
              <w:rPr>
                <w:rFonts w:ascii="Times New Roman" w:eastAsia="Times New Roman" w:hAnsi="Times New Roman"/>
                <w:b/>
                <w:bCs/>
                <w:sz w:val="24"/>
                <w:szCs w:val="24"/>
              </w:rPr>
              <w:t>единица измерения</w:t>
            </w:r>
          </w:p>
        </w:tc>
        <w:tc>
          <w:tcPr>
            <w:tcW w:w="2837" w:type="dxa"/>
            <w:gridSpan w:val="6"/>
            <w:tcBorders>
              <w:top w:val="single" w:sz="4" w:space="0" w:color="auto"/>
              <w:left w:val="single" w:sz="4" w:space="0" w:color="auto"/>
              <w:bottom w:val="single" w:sz="4" w:space="0" w:color="auto"/>
              <w:right w:val="single" w:sz="4" w:space="0" w:color="auto"/>
            </w:tcBorders>
            <w:vAlign w:val="center"/>
            <w:hideMark/>
          </w:tcPr>
          <w:p w:rsidR="005B4FF1" w:rsidRPr="005B4FF1" w:rsidRDefault="005B4FF1" w:rsidP="005B4FF1">
            <w:pPr>
              <w:widowControl w:val="0"/>
              <w:spacing w:after="0"/>
              <w:jc w:val="center"/>
              <w:rPr>
                <w:rFonts w:ascii="Times New Roman" w:eastAsia="Times New Roman" w:hAnsi="Times New Roman"/>
                <w:b/>
                <w:bCs/>
                <w:sz w:val="24"/>
                <w:szCs w:val="24"/>
              </w:rPr>
            </w:pPr>
            <w:r w:rsidRPr="005B4FF1">
              <w:rPr>
                <w:rFonts w:ascii="Times New Roman" w:eastAsia="Times New Roman" w:hAnsi="Times New Roman"/>
                <w:b/>
                <w:bCs/>
                <w:sz w:val="24"/>
                <w:szCs w:val="24"/>
              </w:rPr>
              <w:t>величина</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5B4FF1" w:rsidRPr="005B4FF1" w:rsidRDefault="005B4FF1" w:rsidP="005B4FF1">
            <w:pPr>
              <w:widowControl w:val="0"/>
              <w:numPr>
                <w:ilvl w:val="0"/>
                <w:numId w:val="8"/>
              </w:numPr>
              <w:autoSpaceDE w:val="0"/>
              <w:autoSpaceDN w:val="0"/>
              <w:adjustRightInd w:val="0"/>
              <w:spacing w:after="0" w:line="240" w:lineRule="auto"/>
              <w:ind w:left="-108"/>
              <w:contextualSpacing/>
              <w:jc w:val="center"/>
              <w:rPr>
                <w:rFonts w:ascii="Times New Roman" w:eastAsia="Times New Roman" w:hAnsi="Times New Roman"/>
                <w:b/>
                <w:bCs/>
                <w:sz w:val="24"/>
                <w:szCs w:val="24"/>
              </w:rPr>
            </w:pPr>
            <w:r w:rsidRPr="005B4FF1">
              <w:rPr>
                <w:rFonts w:ascii="Times New Roman" w:eastAsia="Times New Roman" w:hAnsi="Times New Roman"/>
                <w:b/>
                <w:bCs/>
                <w:sz w:val="24"/>
                <w:szCs w:val="24"/>
              </w:rPr>
              <w:t xml:space="preserve"> единица</w:t>
            </w:r>
          </w:p>
          <w:p w:rsidR="005B4FF1" w:rsidRPr="005B4FF1" w:rsidRDefault="005B4FF1" w:rsidP="005B4FF1">
            <w:pPr>
              <w:widowControl w:val="0"/>
              <w:numPr>
                <w:ilvl w:val="0"/>
                <w:numId w:val="8"/>
              </w:numPr>
              <w:autoSpaceDE w:val="0"/>
              <w:autoSpaceDN w:val="0"/>
              <w:adjustRightInd w:val="0"/>
              <w:spacing w:after="0" w:line="240" w:lineRule="auto"/>
              <w:ind w:left="-108" w:right="-108"/>
              <w:contextualSpacing/>
              <w:jc w:val="center"/>
              <w:rPr>
                <w:rFonts w:ascii="Times New Roman" w:eastAsia="Times New Roman" w:hAnsi="Times New Roman"/>
                <w:b/>
                <w:bCs/>
                <w:sz w:val="24"/>
                <w:szCs w:val="24"/>
              </w:rPr>
            </w:pPr>
            <w:r w:rsidRPr="005B4FF1">
              <w:rPr>
                <w:rFonts w:ascii="Times New Roman" w:eastAsia="Times New Roman" w:hAnsi="Times New Roman"/>
                <w:b/>
                <w:bCs/>
                <w:sz w:val="24"/>
                <w:szCs w:val="24"/>
              </w:rPr>
              <w:t>измерения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5B4FF1" w:rsidRPr="005B4FF1" w:rsidRDefault="005B4FF1" w:rsidP="005B4FF1">
            <w:pPr>
              <w:widowControl w:val="0"/>
              <w:numPr>
                <w:ilvl w:val="0"/>
                <w:numId w:val="8"/>
              </w:numPr>
              <w:autoSpaceDE w:val="0"/>
              <w:autoSpaceDN w:val="0"/>
              <w:adjustRightInd w:val="0"/>
              <w:spacing w:after="0" w:line="240" w:lineRule="auto"/>
              <w:contextualSpacing/>
              <w:jc w:val="center"/>
              <w:rPr>
                <w:rFonts w:ascii="Times New Roman" w:eastAsia="Times New Roman" w:hAnsi="Times New Roman"/>
                <w:b/>
                <w:bCs/>
                <w:sz w:val="24"/>
                <w:szCs w:val="24"/>
              </w:rPr>
            </w:pPr>
            <w:r w:rsidRPr="005B4FF1">
              <w:rPr>
                <w:rFonts w:ascii="Times New Roman" w:eastAsia="Times New Roman" w:hAnsi="Times New Roman"/>
                <w:b/>
                <w:bCs/>
                <w:sz w:val="24"/>
                <w:szCs w:val="24"/>
              </w:rPr>
              <w:t>величина</w:t>
            </w:r>
          </w:p>
        </w:tc>
      </w:tr>
      <w:tr w:rsidR="005B4FF1" w:rsidRPr="005B4FF1" w:rsidTr="00FD0631">
        <w:trPr>
          <w:trHeight w:val="20"/>
        </w:trPr>
        <w:tc>
          <w:tcPr>
            <w:tcW w:w="708" w:type="dxa"/>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spacing w:after="0"/>
              <w:jc w:val="center"/>
              <w:rPr>
                <w:rFonts w:ascii="Times New Roman" w:eastAsia="Times New Roman" w:hAnsi="Times New Roman"/>
                <w:b/>
                <w:sz w:val="24"/>
                <w:szCs w:val="24"/>
              </w:rPr>
            </w:pPr>
            <w:r w:rsidRPr="005B4FF1">
              <w:rPr>
                <w:rFonts w:ascii="Times New Roman" w:eastAsia="Times New Roman" w:hAnsi="Times New Roman"/>
                <w:b/>
                <w:bCs/>
                <w:sz w:val="24"/>
                <w:szCs w:val="24"/>
              </w:rPr>
              <w:t>1</w:t>
            </w:r>
          </w:p>
        </w:tc>
        <w:tc>
          <w:tcPr>
            <w:tcW w:w="2125" w:type="dxa"/>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spacing w:after="0"/>
              <w:jc w:val="center"/>
              <w:rPr>
                <w:rFonts w:ascii="Times New Roman" w:eastAsia="Times New Roman" w:hAnsi="Times New Roman"/>
                <w:b/>
                <w:sz w:val="24"/>
                <w:szCs w:val="24"/>
              </w:rPr>
            </w:pPr>
            <w:r w:rsidRPr="005B4FF1">
              <w:rPr>
                <w:rFonts w:ascii="Times New Roman" w:eastAsia="Times New Roman" w:hAnsi="Times New Roman"/>
                <w:b/>
                <w:bCs/>
                <w:sz w:val="24"/>
                <w:szCs w:val="24"/>
              </w:rPr>
              <w:t>2</w:t>
            </w:r>
          </w:p>
        </w:tc>
        <w:tc>
          <w:tcPr>
            <w:tcW w:w="1135" w:type="dxa"/>
            <w:gridSpan w:val="2"/>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spacing w:after="0"/>
              <w:jc w:val="center"/>
              <w:rPr>
                <w:rFonts w:ascii="Times New Roman" w:eastAsia="Times New Roman" w:hAnsi="Times New Roman"/>
                <w:b/>
                <w:sz w:val="24"/>
                <w:szCs w:val="24"/>
              </w:rPr>
            </w:pPr>
            <w:r w:rsidRPr="005B4FF1">
              <w:rPr>
                <w:rFonts w:ascii="Times New Roman" w:eastAsia="Times New Roman" w:hAnsi="Times New Roman"/>
                <w:b/>
                <w:bCs/>
                <w:sz w:val="24"/>
                <w:szCs w:val="24"/>
              </w:rPr>
              <w:t>3</w:t>
            </w:r>
          </w:p>
        </w:tc>
        <w:tc>
          <w:tcPr>
            <w:tcW w:w="2837" w:type="dxa"/>
            <w:gridSpan w:val="6"/>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spacing w:after="0"/>
              <w:jc w:val="center"/>
              <w:rPr>
                <w:rFonts w:ascii="Times New Roman" w:eastAsia="Times New Roman" w:hAnsi="Times New Roman"/>
                <w:b/>
                <w:sz w:val="24"/>
                <w:szCs w:val="24"/>
              </w:rPr>
            </w:pPr>
            <w:r w:rsidRPr="005B4FF1">
              <w:rPr>
                <w:rFonts w:ascii="Times New Roman" w:eastAsia="Times New Roman" w:hAnsi="Times New Roman"/>
                <w:b/>
                <w:bCs/>
                <w:sz w:val="24"/>
                <w:szCs w:val="24"/>
              </w:rPr>
              <w:t>4</w:t>
            </w:r>
          </w:p>
        </w:tc>
        <w:tc>
          <w:tcPr>
            <w:tcW w:w="1134" w:type="dxa"/>
            <w:gridSpan w:val="2"/>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spacing w:after="0"/>
              <w:jc w:val="center"/>
              <w:rPr>
                <w:rFonts w:ascii="Times New Roman" w:eastAsia="Times New Roman" w:hAnsi="Times New Roman"/>
                <w:b/>
                <w:sz w:val="24"/>
                <w:szCs w:val="24"/>
              </w:rPr>
            </w:pPr>
            <w:r w:rsidRPr="005B4FF1">
              <w:rPr>
                <w:rFonts w:ascii="Times New Roman" w:eastAsia="Times New Roman" w:hAnsi="Times New Roman"/>
                <w:b/>
                <w:bCs/>
                <w:sz w:val="24"/>
                <w:szCs w:val="24"/>
              </w:rPr>
              <w:t>5</w:t>
            </w:r>
          </w:p>
        </w:tc>
        <w:tc>
          <w:tcPr>
            <w:tcW w:w="1417" w:type="dxa"/>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spacing w:after="0"/>
              <w:jc w:val="center"/>
              <w:rPr>
                <w:rFonts w:ascii="Times New Roman" w:eastAsia="Times New Roman" w:hAnsi="Times New Roman"/>
                <w:b/>
                <w:sz w:val="24"/>
                <w:szCs w:val="24"/>
              </w:rPr>
            </w:pPr>
            <w:r w:rsidRPr="005B4FF1">
              <w:rPr>
                <w:rFonts w:ascii="Times New Roman" w:eastAsia="Times New Roman" w:hAnsi="Times New Roman"/>
                <w:b/>
                <w:bCs/>
                <w:sz w:val="24"/>
                <w:szCs w:val="24"/>
              </w:rPr>
              <w:t>6</w:t>
            </w:r>
          </w:p>
        </w:tc>
      </w:tr>
      <w:tr w:rsidR="005B4FF1" w:rsidRPr="005B4FF1" w:rsidTr="00FD0631">
        <w:trPr>
          <w:trHeight w:val="20"/>
        </w:trPr>
        <w:tc>
          <w:tcPr>
            <w:tcW w:w="708" w:type="dxa"/>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spacing w:after="0"/>
              <w:rPr>
                <w:rFonts w:ascii="Times New Roman" w:eastAsia="Times New Roman" w:hAnsi="Times New Roman"/>
                <w:sz w:val="24"/>
                <w:szCs w:val="24"/>
              </w:rPr>
            </w:pPr>
            <w:r w:rsidRPr="005B4FF1">
              <w:rPr>
                <w:rFonts w:ascii="Times New Roman" w:eastAsia="Times New Roman" w:hAnsi="Times New Roman"/>
                <w:bCs/>
                <w:sz w:val="24"/>
                <w:szCs w:val="24"/>
              </w:rPr>
              <w:t>1</w:t>
            </w:r>
          </w:p>
        </w:tc>
        <w:tc>
          <w:tcPr>
            <w:tcW w:w="8648" w:type="dxa"/>
            <w:gridSpan w:val="12"/>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spacing w:after="0"/>
              <w:rPr>
                <w:rFonts w:ascii="Times New Roman" w:eastAsia="Times New Roman" w:hAnsi="Times New Roman"/>
                <w:sz w:val="24"/>
                <w:szCs w:val="24"/>
              </w:rPr>
            </w:pPr>
            <w:bookmarkStart w:id="1" w:name="__DdeLink__8219_3531265047"/>
            <w:bookmarkEnd w:id="1"/>
            <w:r w:rsidRPr="005B4FF1">
              <w:rPr>
                <w:rFonts w:ascii="Times New Roman" w:eastAsia="Times New Roman" w:hAnsi="Times New Roman"/>
                <w:bCs/>
                <w:sz w:val="24"/>
                <w:szCs w:val="24"/>
              </w:rPr>
              <w:t>Объекты местного значения городского поселения</w:t>
            </w:r>
          </w:p>
        </w:tc>
      </w:tr>
      <w:tr w:rsidR="005B4FF1" w:rsidRPr="005B4FF1" w:rsidTr="00FD0631">
        <w:trPr>
          <w:trHeight w:val="20"/>
        </w:trPr>
        <w:tc>
          <w:tcPr>
            <w:tcW w:w="708" w:type="dxa"/>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spacing w:after="0"/>
              <w:rPr>
                <w:rFonts w:ascii="Times New Roman" w:eastAsia="Times New Roman" w:hAnsi="Times New Roman"/>
                <w:sz w:val="24"/>
                <w:szCs w:val="24"/>
              </w:rPr>
            </w:pPr>
            <w:r w:rsidRPr="005B4FF1">
              <w:rPr>
                <w:rFonts w:ascii="Times New Roman" w:eastAsia="Times New Roman" w:hAnsi="Times New Roman"/>
                <w:bCs/>
                <w:sz w:val="24"/>
                <w:szCs w:val="24"/>
              </w:rPr>
              <w:lastRenderedPageBreak/>
              <w:t>1.1</w:t>
            </w:r>
          </w:p>
        </w:tc>
        <w:tc>
          <w:tcPr>
            <w:tcW w:w="8648" w:type="dxa"/>
            <w:gridSpan w:val="12"/>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spacing w:after="0"/>
              <w:rPr>
                <w:rFonts w:ascii="Times New Roman" w:eastAsia="Times New Roman" w:hAnsi="Times New Roman"/>
                <w:sz w:val="24"/>
                <w:szCs w:val="24"/>
              </w:rPr>
            </w:pPr>
            <w:r w:rsidRPr="005B4FF1">
              <w:rPr>
                <w:rFonts w:ascii="Times New Roman" w:eastAsia="Times New Roman" w:hAnsi="Times New Roman"/>
                <w:iCs/>
                <w:sz w:val="24"/>
                <w:szCs w:val="24"/>
              </w:rPr>
              <w:t>Объекты в области электроснабжения</w:t>
            </w:r>
          </w:p>
        </w:tc>
      </w:tr>
      <w:tr w:rsidR="005B4FF1" w:rsidRPr="005B4FF1" w:rsidTr="00FD06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708" w:type="dxa"/>
            <w:vMerge w:val="restart"/>
            <w:tcBorders>
              <w:top w:val="single" w:sz="4" w:space="0" w:color="auto"/>
              <w:left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1.1.1</w:t>
            </w:r>
          </w:p>
        </w:tc>
        <w:tc>
          <w:tcPr>
            <w:tcW w:w="2125" w:type="dxa"/>
            <w:vMerge w:val="restart"/>
            <w:tcBorders>
              <w:top w:val="single" w:sz="4" w:space="0" w:color="auto"/>
              <w:left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Линии электропередачи, трансформаторные и иные подстанции, распределительные пункты и иное предназначенное для обеспечения электрических связей и осуществления передачи электрической энергии оборудование, проектный номинальный класс напряжения до 35 киловольт </w:t>
            </w:r>
            <w:hyperlink w:anchor="Par28" w:history="1">
              <w:r w:rsidRPr="005B4FF1">
                <w:rPr>
                  <w:rFonts w:ascii="Times New Roman" w:eastAsia="Times New Roman" w:hAnsi="Times New Roman"/>
                  <w:color w:val="0000FF"/>
                  <w:sz w:val="24"/>
                  <w:szCs w:val="24"/>
                  <w:lang w:eastAsia="ru-RU"/>
                </w:rPr>
                <w:t>&lt;1&gt;</w:t>
              </w:r>
            </w:hyperlink>
            <w:r w:rsidRPr="005B4FF1">
              <w:rPr>
                <w:rFonts w:ascii="Times New Roman" w:eastAsia="Times New Roman" w:hAnsi="Times New Roman"/>
                <w:sz w:val="24"/>
                <w:szCs w:val="24"/>
                <w:lang w:eastAsia="ru-RU"/>
              </w:rPr>
              <w:t xml:space="preserve"> </w:t>
            </w:r>
            <w:hyperlink w:anchor="Par29" w:history="1">
              <w:r w:rsidRPr="005B4FF1">
                <w:rPr>
                  <w:rFonts w:ascii="Times New Roman" w:eastAsia="Times New Roman" w:hAnsi="Times New Roman"/>
                  <w:color w:val="0000FF"/>
                  <w:sz w:val="24"/>
                  <w:szCs w:val="24"/>
                  <w:lang w:eastAsia="ru-RU"/>
                </w:rPr>
                <w:t>&lt;2&gt;</w:t>
              </w:r>
            </w:hyperlink>
          </w:p>
        </w:tc>
        <w:tc>
          <w:tcPr>
            <w:tcW w:w="1135" w:type="dxa"/>
            <w:gridSpan w:val="2"/>
            <w:vMerge w:val="restart"/>
            <w:tcBorders>
              <w:top w:val="single" w:sz="4" w:space="0" w:color="auto"/>
              <w:left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кВт*</w:t>
            </w:r>
            <w:proofErr w:type="gramStart"/>
            <w:r w:rsidRPr="005B4FF1">
              <w:rPr>
                <w:rFonts w:ascii="Times New Roman" w:eastAsia="Times New Roman" w:hAnsi="Times New Roman"/>
                <w:sz w:val="24"/>
                <w:szCs w:val="24"/>
                <w:lang w:eastAsia="ru-RU"/>
              </w:rPr>
              <w:t>ч</w:t>
            </w:r>
            <w:proofErr w:type="gramEnd"/>
            <w:r w:rsidRPr="005B4FF1">
              <w:rPr>
                <w:rFonts w:ascii="Times New Roman" w:eastAsia="Times New Roman" w:hAnsi="Times New Roman"/>
                <w:sz w:val="24"/>
                <w:szCs w:val="24"/>
                <w:lang w:eastAsia="ru-RU"/>
              </w:rPr>
              <w:t>/год</w:t>
            </w:r>
          </w:p>
        </w:tc>
        <w:tc>
          <w:tcPr>
            <w:tcW w:w="2837" w:type="dxa"/>
            <w:gridSpan w:val="6"/>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по заданию на проектирование для населенных пунктов по укрупненным показателям электропотребления на 1 человека в зависимости от степени благоустройства и количества населения </w:t>
            </w:r>
            <w:hyperlink w:anchor="Par30" w:history="1">
              <w:r w:rsidRPr="005B4FF1">
                <w:rPr>
                  <w:rFonts w:ascii="Times New Roman" w:eastAsia="Times New Roman" w:hAnsi="Times New Roman"/>
                  <w:color w:val="0000FF"/>
                  <w:sz w:val="24"/>
                  <w:szCs w:val="24"/>
                  <w:lang w:eastAsia="ru-RU"/>
                </w:rPr>
                <w:t>&lt;*&gt;</w:t>
              </w:r>
            </w:hyperlink>
          </w:p>
        </w:tc>
        <w:tc>
          <w:tcPr>
            <w:tcW w:w="2551" w:type="dxa"/>
            <w:gridSpan w:val="3"/>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не нормируется</w:t>
            </w:r>
          </w:p>
        </w:tc>
      </w:tr>
      <w:tr w:rsidR="005B4FF1" w:rsidRPr="005B4FF1" w:rsidTr="00FD06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708" w:type="dxa"/>
            <w:vMerge/>
            <w:tcBorders>
              <w:top w:val="single" w:sz="4" w:space="0" w:color="auto"/>
              <w:left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c>
          <w:tcPr>
            <w:tcW w:w="2125" w:type="dxa"/>
            <w:vMerge/>
            <w:tcBorders>
              <w:top w:val="single" w:sz="4" w:space="0" w:color="auto"/>
              <w:left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c>
          <w:tcPr>
            <w:tcW w:w="1135" w:type="dxa"/>
            <w:gridSpan w:val="2"/>
            <w:vMerge/>
            <w:tcBorders>
              <w:top w:val="single" w:sz="4" w:space="0" w:color="auto"/>
              <w:left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c>
          <w:tcPr>
            <w:tcW w:w="1419" w:type="dxa"/>
            <w:gridSpan w:val="3"/>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без стационарных электроплит, без кондиционеров:</w:t>
            </w:r>
          </w:p>
        </w:tc>
        <w:tc>
          <w:tcPr>
            <w:tcW w:w="1418" w:type="dxa"/>
            <w:gridSpan w:val="3"/>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города:</w:t>
            </w:r>
          </w:p>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proofErr w:type="gramStart"/>
            <w:r w:rsidRPr="005B4FF1">
              <w:rPr>
                <w:rFonts w:ascii="Times New Roman" w:eastAsia="Times New Roman" w:hAnsi="Times New Roman"/>
                <w:sz w:val="24"/>
                <w:szCs w:val="24"/>
                <w:lang w:eastAsia="ru-RU"/>
              </w:rPr>
              <w:t>крупный</w:t>
            </w:r>
            <w:proofErr w:type="gramEnd"/>
            <w:r w:rsidRPr="005B4FF1">
              <w:rPr>
                <w:rFonts w:ascii="Times New Roman" w:eastAsia="Times New Roman" w:hAnsi="Times New Roman"/>
                <w:sz w:val="24"/>
                <w:szCs w:val="24"/>
                <w:lang w:eastAsia="ru-RU"/>
              </w:rPr>
              <w:t xml:space="preserve"> (г. Пенза) - 1870;</w:t>
            </w:r>
          </w:p>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proofErr w:type="gramStart"/>
            <w:r w:rsidRPr="005B4FF1">
              <w:rPr>
                <w:rFonts w:ascii="Times New Roman" w:eastAsia="Times New Roman" w:hAnsi="Times New Roman"/>
                <w:sz w:val="24"/>
                <w:szCs w:val="24"/>
                <w:lang w:eastAsia="ru-RU"/>
              </w:rPr>
              <w:t>средние</w:t>
            </w:r>
            <w:proofErr w:type="gramEnd"/>
            <w:r w:rsidRPr="005B4FF1">
              <w:rPr>
                <w:rFonts w:ascii="Times New Roman" w:eastAsia="Times New Roman" w:hAnsi="Times New Roman"/>
                <w:sz w:val="24"/>
                <w:szCs w:val="24"/>
                <w:lang w:eastAsia="ru-RU"/>
              </w:rPr>
              <w:t xml:space="preserve"> (г. Кузнецк, г. Заречный) - 1530;</w:t>
            </w:r>
          </w:p>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малые - 1360;</w:t>
            </w:r>
          </w:p>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городские и сельские поселения - 950.</w:t>
            </w:r>
          </w:p>
        </w:tc>
        <w:tc>
          <w:tcPr>
            <w:tcW w:w="2551" w:type="dxa"/>
            <w:gridSpan w:val="3"/>
            <w:vMerge w:val="restart"/>
            <w:tcBorders>
              <w:top w:val="single" w:sz="4" w:space="0" w:color="auto"/>
              <w:left w:val="single" w:sz="4" w:space="0" w:color="auto"/>
              <w:right w:val="single" w:sz="4" w:space="0" w:color="auto"/>
            </w:tcBorders>
          </w:tcPr>
          <w:p w:rsidR="005B4FF1" w:rsidRPr="005B4FF1" w:rsidRDefault="005B4FF1" w:rsidP="005B4FF1">
            <w:pPr>
              <w:autoSpaceDE w:val="0"/>
              <w:autoSpaceDN w:val="0"/>
              <w:adjustRightInd w:val="0"/>
              <w:spacing w:after="0" w:line="240" w:lineRule="auto"/>
              <w:outlineLvl w:val="0"/>
              <w:rPr>
                <w:rFonts w:ascii="Times New Roman" w:eastAsia="Times New Roman" w:hAnsi="Times New Roman"/>
                <w:sz w:val="24"/>
                <w:szCs w:val="24"/>
                <w:lang w:eastAsia="ru-RU"/>
              </w:rPr>
            </w:pPr>
          </w:p>
        </w:tc>
      </w:tr>
      <w:tr w:rsidR="005B4FF1" w:rsidRPr="005B4FF1" w:rsidTr="00FD06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708" w:type="dxa"/>
            <w:vMerge/>
            <w:tcBorders>
              <w:top w:val="single" w:sz="4" w:space="0" w:color="auto"/>
              <w:left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c>
          <w:tcPr>
            <w:tcW w:w="2125" w:type="dxa"/>
            <w:vMerge/>
            <w:tcBorders>
              <w:top w:val="single" w:sz="4" w:space="0" w:color="auto"/>
              <w:left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c>
          <w:tcPr>
            <w:tcW w:w="1135" w:type="dxa"/>
            <w:gridSpan w:val="2"/>
            <w:vMerge/>
            <w:tcBorders>
              <w:top w:val="single" w:sz="4" w:space="0" w:color="auto"/>
              <w:left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c>
          <w:tcPr>
            <w:tcW w:w="1419" w:type="dxa"/>
            <w:gridSpan w:val="3"/>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без стационарных электроплит, с кондиционерами:</w:t>
            </w:r>
          </w:p>
        </w:tc>
        <w:tc>
          <w:tcPr>
            <w:tcW w:w="1418" w:type="dxa"/>
            <w:gridSpan w:val="3"/>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города:</w:t>
            </w:r>
          </w:p>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proofErr w:type="gramStart"/>
            <w:r w:rsidRPr="005B4FF1">
              <w:rPr>
                <w:rFonts w:ascii="Times New Roman" w:eastAsia="Times New Roman" w:hAnsi="Times New Roman"/>
                <w:sz w:val="24"/>
                <w:szCs w:val="24"/>
                <w:lang w:eastAsia="ru-RU"/>
              </w:rPr>
              <w:t>крупный (г. Пенза) - 2200; средние (г. Кузнецк, г. Заречный) - 1800; малые - 1600.</w:t>
            </w:r>
            <w:proofErr w:type="gramEnd"/>
          </w:p>
        </w:tc>
        <w:tc>
          <w:tcPr>
            <w:tcW w:w="2551" w:type="dxa"/>
            <w:gridSpan w:val="3"/>
            <w:vMerge/>
            <w:tcBorders>
              <w:top w:val="single" w:sz="4" w:space="0" w:color="auto"/>
              <w:left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p>
        </w:tc>
      </w:tr>
      <w:tr w:rsidR="005B4FF1" w:rsidRPr="005B4FF1" w:rsidTr="00FD06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708" w:type="dxa"/>
            <w:vMerge/>
            <w:tcBorders>
              <w:top w:val="single" w:sz="4" w:space="0" w:color="auto"/>
              <w:left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c>
          <w:tcPr>
            <w:tcW w:w="2125" w:type="dxa"/>
            <w:vMerge/>
            <w:tcBorders>
              <w:top w:val="single" w:sz="4" w:space="0" w:color="auto"/>
              <w:left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c>
          <w:tcPr>
            <w:tcW w:w="1135" w:type="dxa"/>
            <w:gridSpan w:val="2"/>
            <w:vMerge/>
            <w:tcBorders>
              <w:top w:val="single" w:sz="4" w:space="0" w:color="auto"/>
              <w:left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c>
          <w:tcPr>
            <w:tcW w:w="1419" w:type="dxa"/>
            <w:gridSpan w:val="3"/>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со стационарными электроплитами, без кондиционеров:</w:t>
            </w:r>
          </w:p>
        </w:tc>
        <w:tc>
          <w:tcPr>
            <w:tcW w:w="1418" w:type="dxa"/>
            <w:gridSpan w:val="3"/>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города:</w:t>
            </w:r>
          </w:p>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proofErr w:type="gramStart"/>
            <w:r w:rsidRPr="005B4FF1">
              <w:rPr>
                <w:rFonts w:ascii="Times New Roman" w:eastAsia="Times New Roman" w:hAnsi="Times New Roman"/>
                <w:sz w:val="24"/>
                <w:szCs w:val="24"/>
                <w:lang w:eastAsia="ru-RU"/>
              </w:rPr>
              <w:t>крупный</w:t>
            </w:r>
            <w:proofErr w:type="gramEnd"/>
            <w:r w:rsidRPr="005B4FF1">
              <w:rPr>
                <w:rFonts w:ascii="Times New Roman" w:eastAsia="Times New Roman" w:hAnsi="Times New Roman"/>
                <w:sz w:val="24"/>
                <w:szCs w:val="24"/>
                <w:lang w:eastAsia="ru-RU"/>
              </w:rPr>
              <w:t xml:space="preserve"> (г. Пенза) - 2310;</w:t>
            </w:r>
          </w:p>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proofErr w:type="gramStart"/>
            <w:r w:rsidRPr="005B4FF1">
              <w:rPr>
                <w:rFonts w:ascii="Times New Roman" w:eastAsia="Times New Roman" w:hAnsi="Times New Roman"/>
                <w:sz w:val="24"/>
                <w:szCs w:val="24"/>
                <w:lang w:eastAsia="ru-RU"/>
              </w:rPr>
              <w:t>средние</w:t>
            </w:r>
            <w:proofErr w:type="gramEnd"/>
            <w:r w:rsidRPr="005B4FF1">
              <w:rPr>
                <w:rFonts w:ascii="Times New Roman" w:eastAsia="Times New Roman" w:hAnsi="Times New Roman"/>
                <w:sz w:val="24"/>
                <w:szCs w:val="24"/>
                <w:lang w:eastAsia="ru-RU"/>
              </w:rPr>
              <w:t xml:space="preserve"> (г. Кузнецк, г. Заречный) - 1890;</w:t>
            </w:r>
          </w:p>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малые - 1680;</w:t>
            </w:r>
          </w:p>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городские и сельские поселения - 1350.</w:t>
            </w:r>
          </w:p>
        </w:tc>
        <w:tc>
          <w:tcPr>
            <w:tcW w:w="2551" w:type="dxa"/>
            <w:gridSpan w:val="3"/>
            <w:vMerge/>
            <w:tcBorders>
              <w:top w:val="single" w:sz="4" w:space="0" w:color="auto"/>
              <w:left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p>
        </w:tc>
      </w:tr>
      <w:tr w:rsidR="005B4FF1" w:rsidRPr="005B4FF1" w:rsidTr="00FD06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708" w:type="dxa"/>
            <w:vMerge/>
            <w:tcBorders>
              <w:top w:val="single" w:sz="4" w:space="0" w:color="auto"/>
              <w:left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c>
          <w:tcPr>
            <w:tcW w:w="2125" w:type="dxa"/>
            <w:vMerge/>
            <w:tcBorders>
              <w:top w:val="single" w:sz="4" w:space="0" w:color="auto"/>
              <w:left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c>
          <w:tcPr>
            <w:tcW w:w="1135" w:type="dxa"/>
            <w:gridSpan w:val="2"/>
            <w:vMerge/>
            <w:tcBorders>
              <w:top w:val="single" w:sz="4" w:space="0" w:color="auto"/>
              <w:left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c>
          <w:tcPr>
            <w:tcW w:w="1419" w:type="dxa"/>
            <w:gridSpan w:val="3"/>
            <w:tcBorders>
              <w:top w:val="single" w:sz="4" w:space="0" w:color="auto"/>
              <w:left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со стационарными электроплитами, с кондиционерами:</w:t>
            </w:r>
          </w:p>
        </w:tc>
        <w:tc>
          <w:tcPr>
            <w:tcW w:w="1418" w:type="dxa"/>
            <w:gridSpan w:val="3"/>
            <w:tcBorders>
              <w:top w:val="single" w:sz="4" w:space="0" w:color="auto"/>
              <w:left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города:</w:t>
            </w:r>
          </w:p>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proofErr w:type="gramStart"/>
            <w:r w:rsidRPr="005B4FF1">
              <w:rPr>
                <w:rFonts w:ascii="Times New Roman" w:eastAsia="Times New Roman" w:hAnsi="Times New Roman"/>
                <w:sz w:val="24"/>
                <w:szCs w:val="24"/>
                <w:lang w:eastAsia="ru-RU"/>
              </w:rPr>
              <w:t>крупный</w:t>
            </w:r>
            <w:proofErr w:type="gramEnd"/>
            <w:r w:rsidRPr="005B4FF1">
              <w:rPr>
                <w:rFonts w:ascii="Times New Roman" w:eastAsia="Times New Roman" w:hAnsi="Times New Roman"/>
                <w:sz w:val="24"/>
                <w:szCs w:val="24"/>
                <w:lang w:eastAsia="ru-RU"/>
              </w:rPr>
              <w:t xml:space="preserve"> (г. Пенза) - 2640;</w:t>
            </w:r>
          </w:p>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proofErr w:type="gramStart"/>
            <w:r w:rsidRPr="005B4FF1">
              <w:rPr>
                <w:rFonts w:ascii="Times New Roman" w:eastAsia="Times New Roman" w:hAnsi="Times New Roman"/>
                <w:sz w:val="24"/>
                <w:szCs w:val="24"/>
                <w:lang w:eastAsia="ru-RU"/>
              </w:rPr>
              <w:t>средние</w:t>
            </w:r>
            <w:proofErr w:type="gramEnd"/>
            <w:r w:rsidRPr="005B4FF1">
              <w:rPr>
                <w:rFonts w:ascii="Times New Roman" w:eastAsia="Times New Roman" w:hAnsi="Times New Roman"/>
                <w:sz w:val="24"/>
                <w:szCs w:val="24"/>
                <w:lang w:eastAsia="ru-RU"/>
              </w:rPr>
              <w:t xml:space="preserve"> (г. Кузнецк, г. Заречный) - 2160;</w:t>
            </w:r>
          </w:p>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малые - 1920.</w:t>
            </w:r>
          </w:p>
        </w:tc>
        <w:tc>
          <w:tcPr>
            <w:tcW w:w="2551" w:type="dxa"/>
            <w:gridSpan w:val="3"/>
            <w:vMerge/>
            <w:tcBorders>
              <w:top w:val="single" w:sz="4" w:space="0" w:color="auto"/>
              <w:left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p>
        </w:tc>
      </w:tr>
      <w:tr w:rsidR="005B4FF1" w:rsidRPr="005B4FF1" w:rsidTr="00FD06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708" w:type="dxa"/>
            <w:tcBorders>
              <w:top w:val="single" w:sz="4" w:space="0" w:color="auto"/>
              <w:left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c>
          <w:tcPr>
            <w:tcW w:w="8648" w:type="dxa"/>
            <w:gridSpan w:val="12"/>
            <w:tcBorders>
              <w:top w:val="single" w:sz="4" w:space="0" w:color="auto"/>
              <w:left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both"/>
              <w:rPr>
                <w:rFonts w:ascii="Times New Roman" w:eastAsia="Times New Roman" w:hAnsi="Times New Roman"/>
                <w:sz w:val="24"/>
                <w:szCs w:val="24"/>
                <w:lang w:eastAsia="ru-RU"/>
              </w:rPr>
            </w:pPr>
            <w:bookmarkStart w:id="2" w:name="Par28"/>
            <w:bookmarkEnd w:id="2"/>
            <w:r w:rsidRPr="005B4FF1">
              <w:rPr>
                <w:rFonts w:ascii="Times New Roman" w:eastAsia="Times New Roman" w:hAnsi="Times New Roman"/>
                <w:sz w:val="24"/>
                <w:szCs w:val="24"/>
                <w:lang w:eastAsia="ru-RU"/>
              </w:rPr>
              <w:t>&lt;1</w:t>
            </w:r>
            <w:proofErr w:type="gramStart"/>
            <w:r w:rsidRPr="005B4FF1">
              <w:rPr>
                <w:rFonts w:ascii="Times New Roman" w:eastAsia="Times New Roman" w:hAnsi="Times New Roman"/>
                <w:sz w:val="24"/>
                <w:szCs w:val="24"/>
                <w:lang w:eastAsia="ru-RU"/>
              </w:rPr>
              <w:t>&gt; К</w:t>
            </w:r>
            <w:proofErr w:type="gramEnd"/>
            <w:r w:rsidRPr="005B4FF1">
              <w:rPr>
                <w:rFonts w:ascii="Times New Roman" w:eastAsia="Times New Roman" w:hAnsi="Times New Roman"/>
                <w:sz w:val="24"/>
                <w:szCs w:val="24"/>
                <w:lang w:eastAsia="ru-RU"/>
              </w:rPr>
              <w:t xml:space="preserve"> объектам электроснабжения местного значения муниципального района относятся объекты электроснабжения в границах муниципального района, предназначенные для решения вопросов местного значения на территории двух и более поселений.</w:t>
            </w:r>
          </w:p>
          <w:p w:rsidR="005B4FF1" w:rsidRPr="005B4FF1" w:rsidRDefault="005B4FF1" w:rsidP="005B4FF1">
            <w:pPr>
              <w:autoSpaceDE w:val="0"/>
              <w:autoSpaceDN w:val="0"/>
              <w:adjustRightInd w:val="0"/>
              <w:spacing w:after="0" w:line="240" w:lineRule="auto"/>
              <w:jc w:val="both"/>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&lt;2</w:t>
            </w:r>
            <w:proofErr w:type="gramStart"/>
            <w:r w:rsidRPr="005B4FF1">
              <w:rPr>
                <w:rFonts w:ascii="Times New Roman" w:eastAsia="Times New Roman" w:hAnsi="Times New Roman"/>
                <w:sz w:val="24"/>
                <w:szCs w:val="24"/>
                <w:lang w:eastAsia="ru-RU"/>
              </w:rPr>
              <w:t>&gt; К</w:t>
            </w:r>
            <w:proofErr w:type="gramEnd"/>
            <w:r w:rsidRPr="005B4FF1">
              <w:rPr>
                <w:rFonts w:ascii="Times New Roman" w:eastAsia="Times New Roman" w:hAnsi="Times New Roman"/>
                <w:sz w:val="24"/>
                <w:szCs w:val="24"/>
                <w:lang w:eastAsia="ru-RU"/>
              </w:rPr>
              <w:t xml:space="preserve"> объектам электроснабжения местного значения городского округа, городского и сельского поселений относятся объекты электроснабжения в границах поселения, городского округа.</w:t>
            </w:r>
          </w:p>
          <w:p w:rsidR="005B4FF1" w:rsidRPr="005B4FF1" w:rsidRDefault="005B4FF1" w:rsidP="005B4FF1">
            <w:pPr>
              <w:autoSpaceDE w:val="0"/>
              <w:autoSpaceDN w:val="0"/>
              <w:adjustRightInd w:val="0"/>
              <w:spacing w:after="0" w:line="240" w:lineRule="auto"/>
              <w:jc w:val="both"/>
              <w:rPr>
                <w:rFonts w:ascii="Times New Roman" w:eastAsia="Times New Roman" w:hAnsi="Times New Roman"/>
                <w:sz w:val="24"/>
                <w:szCs w:val="24"/>
                <w:lang w:eastAsia="ru-RU"/>
              </w:rPr>
            </w:pPr>
            <w:bookmarkStart w:id="3" w:name="Par30"/>
            <w:bookmarkEnd w:id="3"/>
            <w:r w:rsidRPr="005B4FF1">
              <w:rPr>
                <w:rFonts w:ascii="Times New Roman" w:eastAsia="Times New Roman" w:hAnsi="Times New Roman"/>
                <w:sz w:val="24"/>
                <w:szCs w:val="24"/>
                <w:lang w:eastAsia="ru-RU"/>
              </w:rPr>
              <w:t>&lt;*&gt; Используется для предварительных расчетов.</w:t>
            </w:r>
          </w:p>
        </w:tc>
      </w:tr>
      <w:tr w:rsidR="005B4FF1" w:rsidRPr="005B4FF1" w:rsidTr="00FD06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708"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1.2</w:t>
            </w:r>
          </w:p>
        </w:tc>
        <w:tc>
          <w:tcPr>
            <w:tcW w:w="8648" w:type="dxa"/>
            <w:gridSpan w:val="12"/>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Объекты в области газоснабжения</w:t>
            </w:r>
          </w:p>
        </w:tc>
      </w:tr>
      <w:tr w:rsidR="005B4FF1" w:rsidRPr="005B4FF1" w:rsidTr="00FD06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708" w:type="dxa"/>
            <w:vMerge w:val="restart"/>
            <w:tcBorders>
              <w:top w:val="single" w:sz="4" w:space="0" w:color="auto"/>
              <w:left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1.2.1</w:t>
            </w:r>
          </w:p>
        </w:tc>
        <w:tc>
          <w:tcPr>
            <w:tcW w:w="2265" w:type="dxa"/>
            <w:gridSpan w:val="2"/>
            <w:vMerge w:val="restart"/>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both"/>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Объекты </w:t>
            </w:r>
            <w:hyperlink w:anchor="Par54" w:history="1">
              <w:r w:rsidRPr="005B4FF1">
                <w:rPr>
                  <w:rFonts w:ascii="Times New Roman" w:eastAsia="Times New Roman" w:hAnsi="Times New Roman"/>
                  <w:color w:val="0000FF"/>
                  <w:sz w:val="24"/>
                  <w:szCs w:val="24"/>
                  <w:lang w:eastAsia="ru-RU"/>
                </w:rPr>
                <w:t>&lt;1&gt;</w:t>
              </w:r>
            </w:hyperlink>
            <w:r w:rsidRPr="005B4FF1">
              <w:rPr>
                <w:rFonts w:ascii="Times New Roman" w:eastAsia="Times New Roman" w:hAnsi="Times New Roman"/>
                <w:sz w:val="24"/>
                <w:szCs w:val="24"/>
                <w:lang w:eastAsia="ru-RU"/>
              </w:rPr>
              <w:t xml:space="preserve"> </w:t>
            </w:r>
            <w:hyperlink w:anchor="Par55" w:history="1">
              <w:r w:rsidRPr="005B4FF1">
                <w:rPr>
                  <w:rFonts w:ascii="Times New Roman" w:eastAsia="Times New Roman" w:hAnsi="Times New Roman"/>
                  <w:color w:val="0000FF"/>
                  <w:sz w:val="24"/>
                  <w:szCs w:val="24"/>
                  <w:lang w:eastAsia="ru-RU"/>
                </w:rPr>
                <w:t>&lt;2&gt;</w:t>
              </w:r>
            </w:hyperlink>
            <w:r w:rsidRPr="005B4FF1">
              <w:rPr>
                <w:rFonts w:ascii="Times New Roman" w:eastAsia="Times New Roman" w:hAnsi="Times New Roman"/>
                <w:sz w:val="24"/>
                <w:szCs w:val="24"/>
                <w:lang w:eastAsia="ru-RU"/>
              </w:rPr>
              <w:t>:</w:t>
            </w:r>
          </w:p>
          <w:p w:rsidR="005B4FF1" w:rsidRPr="005B4FF1" w:rsidRDefault="005B4FF1" w:rsidP="005B4FF1">
            <w:pPr>
              <w:autoSpaceDE w:val="0"/>
              <w:autoSpaceDN w:val="0"/>
              <w:adjustRightInd w:val="0"/>
              <w:spacing w:after="0" w:line="240" w:lineRule="auto"/>
              <w:jc w:val="both"/>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газораспределительные сети (наружные газопроводы, а также сооружения и технические устройства на них):</w:t>
            </w:r>
          </w:p>
          <w:p w:rsidR="005B4FF1" w:rsidRPr="005B4FF1" w:rsidRDefault="005B4FF1" w:rsidP="005B4FF1">
            <w:pPr>
              <w:autoSpaceDE w:val="0"/>
              <w:autoSpaceDN w:val="0"/>
              <w:adjustRightInd w:val="0"/>
              <w:spacing w:after="0" w:line="240" w:lineRule="auto"/>
              <w:jc w:val="both"/>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газопровод высокого давления 1 категории (природный газ), рабочее давление в газопроводе, МПа: свыше 0,6 до 1,2 включительно;</w:t>
            </w:r>
          </w:p>
          <w:p w:rsidR="005B4FF1" w:rsidRPr="005B4FF1" w:rsidRDefault="005B4FF1" w:rsidP="005B4FF1">
            <w:pPr>
              <w:autoSpaceDE w:val="0"/>
              <w:autoSpaceDN w:val="0"/>
              <w:adjustRightInd w:val="0"/>
              <w:spacing w:after="0" w:line="240" w:lineRule="auto"/>
              <w:jc w:val="both"/>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газопровод высокого давления 1 категории (сжиженный углеводородный газ), рабочее давление в газопроводе, МПа: свыше 0,6 до 1,6 включительно;</w:t>
            </w:r>
          </w:p>
          <w:p w:rsidR="005B4FF1" w:rsidRPr="005B4FF1" w:rsidRDefault="005B4FF1" w:rsidP="005B4FF1">
            <w:pPr>
              <w:autoSpaceDE w:val="0"/>
              <w:autoSpaceDN w:val="0"/>
              <w:adjustRightInd w:val="0"/>
              <w:spacing w:after="0" w:line="240" w:lineRule="auto"/>
              <w:jc w:val="both"/>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 газопровод высокого давления 2 категории (природный и </w:t>
            </w:r>
            <w:r w:rsidRPr="005B4FF1">
              <w:rPr>
                <w:rFonts w:ascii="Times New Roman" w:eastAsia="Times New Roman" w:hAnsi="Times New Roman"/>
                <w:sz w:val="24"/>
                <w:szCs w:val="24"/>
                <w:lang w:eastAsia="ru-RU"/>
              </w:rPr>
              <w:lastRenderedPageBreak/>
              <w:t>сжиженный углеводородный газ), рабочее давление в газопроводе, МПа: свыше 0,3 до 0,6 включительно;</w:t>
            </w:r>
          </w:p>
          <w:p w:rsidR="005B4FF1" w:rsidRPr="005B4FF1" w:rsidRDefault="005B4FF1" w:rsidP="005B4FF1">
            <w:pPr>
              <w:autoSpaceDE w:val="0"/>
              <w:autoSpaceDN w:val="0"/>
              <w:adjustRightInd w:val="0"/>
              <w:spacing w:after="0" w:line="240" w:lineRule="auto"/>
              <w:jc w:val="both"/>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газопровод среднего давления (природный и сжиженный углеводородный газ), рабочее давление в газопроводе, МПа: свыше 0,005 до 0,3 включительно;</w:t>
            </w:r>
          </w:p>
          <w:p w:rsidR="005B4FF1" w:rsidRPr="005B4FF1" w:rsidRDefault="005B4FF1" w:rsidP="005B4FF1">
            <w:pPr>
              <w:autoSpaceDE w:val="0"/>
              <w:autoSpaceDN w:val="0"/>
              <w:adjustRightInd w:val="0"/>
              <w:spacing w:after="0" w:line="240" w:lineRule="auto"/>
              <w:jc w:val="both"/>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газопровод низкого давления (природный и сжиженный углеводородный газ), рабочее давление в газопроводе, до 0,005 МПа включительно.</w:t>
            </w:r>
          </w:p>
        </w:tc>
        <w:tc>
          <w:tcPr>
            <w:tcW w:w="1134" w:type="dxa"/>
            <w:gridSpan w:val="2"/>
            <w:vMerge w:val="restart"/>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lastRenderedPageBreak/>
              <w:t>куб. м/год</w:t>
            </w:r>
          </w:p>
        </w:tc>
        <w:tc>
          <w:tcPr>
            <w:tcW w:w="3344" w:type="dxa"/>
            <w:gridSpan w:val="6"/>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по заданию на проектирование для населенных пунктов по укрупненным показателям потребления газа на 1 чел. в зависимости от степени благоустройства </w:t>
            </w:r>
            <w:hyperlink w:anchor="Par56" w:history="1">
              <w:r w:rsidRPr="005B4FF1">
                <w:rPr>
                  <w:rFonts w:ascii="Times New Roman" w:eastAsia="Times New Roman" w:hAnsi="Times New Roman"/>
                  <w:color w:val="0000FF"/>
                  <w:sz w:val="24"/>
                  <w:szCs w:val="24"/>
                  <w:lang w:eastAsia="ru-RU"/>
                </w:rPr>
                <w:t>&lt;*&gt;</w:t>
              </w:r>
            </w:hyperlink>
          </w:p>
        </w:tc>
        <w:tc>
          <w:tcPr>
            <w:tcW w:w="1905" w:type="dxa"/>
            <w:gridSpan w:val="2"/>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не нормируется</w:t>
            </w:r>
          </w:p>
        </w:tc>
      </w:tr>
      <w:tr w:rsidR="005B4FF1" w:rsidRPr="005B4FF1" w:rsidTr="00FD06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708" w:type="dxa"/>
            <w:vMerge/>
            <w:tcBorders>
              <w:top w:val="single" w:sz="4" w:space="0" w:color="auto"/>
              <w:left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c>
          <w:tcPr>
            <w:tcW w:w="2265" w:type="dxa"/>
            <w:gridSpan w:val="2"/>
            <w:vMerge/>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c>
          <w:tcPr>
            <w:tcW w:w="1134" w:type="dxa"/>
            <w:gridSpan w:val="2"/>
            <w:vMerge/>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c>
          <w:tcPr>
            <w:tcW w:w="1473" w:type="dxa"/>
            <w:gridSpan w:val="3"/>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с централизованным горячим водоснабжением</w:t>
            </w:r>
          </w:p>
        </w:tc>
        <w:tc>
          <w:tcPr>
            <w:tcW w:w="1871" w:type="dxa"/>
            <w:gridSpan w:val="3"/>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120 </w:t>
            </w:r>
            <w:hyperlink w:anchor="Par57" w:history="1">
              <w:r w:rsidRPr="005B4FF1">
                <w:rPr>
                  <w:rFonts w:ascii="Times New Roman" w:eastAsia="Times New Roman" w:hAnsi="Times New Roman"/>
                  <w:color w:val="0000FF"/>
                  <w:sz w:val="24"/>
                  <w:szCs w:val="24"/>
                  <w:lang w:eastAsia="ru-RU"/>
                </w:rPr>
                <w:t>&lt;**&gt;</w:t>
              </w:r>
            </w:hyperlink>
          </w:p>
        </w:tc>
        <w:tc>
          <w:tcPr>
            <w:tcW w:w="1905" w:type="dxa"/>
            <w:gridSpan w:val="2"/>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r>
      <w:tr w:rsidR="005B4FF1" w:rsidRPr="005B4FF1" w:rsidTr="00FD06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708" w:type="dxa"/>
            <w:vMerge/>
            <w:tcBorders>
              <w:top w:val="single" w:sz="4" w:space="0" w:color="auto"/>
              <w:left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c>
          <w:tcPr>
            <w:tcW w:w="2265" w:type="dxa"/>
            <w:gridSpan w:val="2"/>
            <w:vMerge/>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c>
          <w:tcPr>
            <w:tcW w:w="1134" w:type="dxa"/>
            <w:gridSpan w:val="2"/>
            <w:vMerge/>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c>
          <w:tcPr>
            <w:tcW w:w="1473" w:type="dxa"/>
            <w:gridSpan w:val="3"/>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с горячим водоснабжением от газовых водонагревателей</w:t>
            </w:r>
          </w:p>
        </w:tc>
        <w:tc>
          <w:tcPr>
            <w:tcW w:w="1871" w:type="dxa"/>
            <w:gridSpan w:val="3"/>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300 </w:t>
            </w:r>
            <w:hyperlink w:anchor="Par57" w:history="1">
              <w:r w:rsidRPr="005B4FF1">
                <w:rPr>
                  <w:rFonts w:ascii="Times New Roman" w:eastAsia="Times New Roman" w:hAnsi="Times New Roman"/>
                  <w:color w:val="0000FF"/>
                  <w:sz w:val="24"/>
                  <w:szCs w:val="24"/>
                  <w:lang w:eastAsia="ru-RU"/>
                </w:rPr>
                <w:t>&lt;**&gt;</w:t>
              </w:r>
            </w:hyperlink>
          </w:p>
        </w:tc>
        <w:tc>
          <w:tcPr>
            <w:tcW w:w="1905" w:type="dxa"/>
            <w:gridSpan w:val="2"/>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r>
      <w:tr w:rsidR="005B4FF1" w:rsidRPr="005B4FF1" w:rsidTr="00FD06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708" w:type="dxa"/>
            <w:vMerge/>
            <w:tcBorders>
              <w:top w:val="single" w:sz="4" w:space="0" w:color="auto"/>
              <w:left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c>
          <w:tcPr>
            <w:tcW w:w="2265" w:type="dxa"/>
            <w:gridSpan w:val="2"/>
            <w:vMerge/>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c>
          <w:tcPr>
            <w:tcW w:w="1134" w:type="dxa"/>
            <w:gridSpan w:val="2"/>
            <w:vMerge/>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c>
          <w:tcPr>
            <w:tcW w:w="1473" w:type="dxa"/>
            <w:gridSpan w:val="3"/>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с отсутствием всяких видов горячего водоснабжения</w:t>
            </w:r>
          </w:p>
        </w:tc>
        <w:tc>
          <w:tcPr>
            <w:tcW w:w="1871" w:type="dxa"/>
            <w:gridSpan w:val="3"/>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для городских населенных пунктов - 180; для сельских населенных пунктов - 220 </w:t>
            </w:r>
            <w:hyperlink w:anchor="Par57" w:history="1">
              <w:r w:rsidRPr="005B4FF1">
                <w:rPr>
                  <w:rFonts w:ascii="Times New Roman" w:eastAsia="Times New Roman" w:hAnsi="Times New Roman"/>
                  <w:color w:val="0000FF"/>
                  <w:sz w:val="24"/>
                  <w:szCs w:val="24"/>
                  <w:lang w:eastAsia="ru-RU"/>
                </w:rPr>
                <w:t>&lt;**&gt;</w:t>
              </w:r>
            </w:hyperlink>
          </w:p>
        </w:tc>
        <w:tc>
          <w:tcPr>
            <w:tcW w:w="1905" w:type="dxa"/>
            <w:gridSpan w:val="2"/>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r>
      <w:tr w:rsidR="005B4FF1" w:rsidRPr="005B4FF1" w:rsidTr="00FD06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708" w:type="dxa"/>
            <w:vMerge/>
            <w:tcBorders>
              <w:top w:val="single" w:sz="4" w:space="0" w:color="auto"/>
              <w:left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c>
          <w:tcPr>
            <w:tcW w:w="8648" w:type="dxa"/>
            <w:gridSpan w:val="12"/>
            <w:tcBorders>
              <w:top w:val="single" w:sz="4" w:space="0" w:color="auto"/>
              <w:left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both"/>
              <w:rPr>
                <w:rFonts w:ascii="Times New Roman" w:eastAsia="Times New Roman" w:hAnsi="Times New Roman"/>
                <w:sz w:val="24"/>
                <w:szCs w:val="24"/>
                <w:lang w:eastAsia="ru-RU"/>
              </w:rPr>
            </w:pPr>
            <w:bookmarkStart w:id="4" w:name="Par54"/>
            <w:bookmarkEnd w:id="4"/>
            <w:r w:rsidRPr="005B4FF1">
              <w:rPr>
                <w:rFonts w:ascii="Times New Roman" w:eastAsia="Times New Roman" w:hAnsi="Times New Roman"/>
                <w:sz w:val="24"/>
                <w:szCs w:val="24"/>
                <w:lang w:eastAsia="ru-RU"/>
              </w:rPr>
              <w:t>&lt;1</w:t>
            </w:r>
            <w:proofErr w:type="gramStart"/>
            <w:r w:rsidRPr="005B4FF1">
              <w:rPr>
                <w:rFonts w:ascii="Times New Roman" w:eastAsia="Times New Roman" w:hAnsi="Times New Roman"/>
                <w:sz w:val="24"/>
                <w:szCs w:val="24"/>
                <w:lang w:eastAsia="ru-RU"/>
              </w:rPr>
              <w:t>&gt; К</w:t>
            </w:r>
            <w:proofErr w:type="gramEnd"/>
            <w:r w:rsidRPr="005B4FF1">
              <w:rPr>
                <w:rFonts w:ascii="Times New Roman" w:eastAsia="Times New Roman" w:hAnsi="Times New Roman"/>
                <w:sz w:val="24"/>
                <w:szCs w:val="24"/>
                <w:lang w:eastAsia="ru-RU"/>
              </w:rPr>
              <w:t xml:space="preserve"> объектам газоснабжения местного значения муниципального района относятся объекты газоснабжения в границах муниципального района, предназначенные для решения вопросов местного значения на территории двух и более поселений.</w:t>
            </w:r>
          </w:p>
          <w:p w:rsidR="005B4FF1" w:rsidRPr="005B4FF1" w:rsidRDefault="005B4FF1" w:rsidP="005B4FF1">
            <w:pPr>
              <w:autoSpaceDE w:val="0"/>
              <w:autoSpaceDN w:val="0"/>
              <w:adjustRightInd w:val="0"/>
              <w:spacing w:after="0" w:line="240" w:lineRule="auto"/>
              <w:jc w:val="both"/>
              <w:rPr>
                <w:rFonts w:ascii="Times New Roman" w:eastAsia="Times New Roman" w:hAnsi="Times New Roman"/>
                <w:sz w:val="24"/>
                <w:szCs w:val="24"/>
                <w:lang w:eastAsia="ru-RU"/>
              </w:rPr>
            </w:pPr>
            <w:bookmarkStart w:id="5" w:name="Par55"/>
            <w:bookmarkEnd w:id="5"/>
            <w:r w:rsidRPr="005B4FF1">
              <w:rPr>
                <w:rFonts w:ascii="Times New Roman" w:eastAsia="Times New Roman" w:hAnsi="Times New Roman"/>
                <w:sz w:val="24"/>
                <w:szCs w:val="24"/>
                <w:lang w:eastAsia="ru-RU"/>
              </w:rPr>
              <w:t>&lt;2</w:t>
            </w:r>
            <w:proofErr w:type="gramStart"/>
            <w:r w:rsidRPr="005B4FF1">
              <w:rPr>
                <w:rFonts w:ascii="Times New Roman" w:eastAsia="Times New Roman" w:hAnsi="Times New Roman"/>
                <w:sz w:val="24"/>
                <w:szCs w:val="24"/>
                <w:lang w:eastAsia="ru-RU"/>
              </w:rPr>
              <w:t>&gt; К</w:t>
            </w:r>
            <w:proofErr w:type="gramEnd"/>
            <w:r w:rsidRPr="005B4FF1">
              <w:rPr>
                <w:rFonts w:ascii="Times New Roman" w:eastAsia="Times New Roman" w:hAnsi="Times New Roman"/>
                <w:sz w:val="24"/>
                <w:szCs w:val="24"/>
                <w:lang w:eastAsia="ru-RU"/>
              </w:rPr>
              <w:t xml:space="preserve"> объектам газоснабжения местного значения городского округа, городского и сельского поселений относятся объекты газоснабжения в границах поселения, городского округа.</w:t>
            </w:r>
          </w:p>
          <w:p w:rsidR="005B4FF1" w:rsidRPr="005B4FF1" w:rsidRDefault="005B4FF1" w:rsidP="005B4FF1">
            <w:pPr>
              <w:autoSpaceDE w:val="0"/>
              <w:autoSpaceDN w:val="0"/>
              <w:adjustRightInd w:val="0"/>
              <w:spacing w:after="0" w:line="240" w:lineRule="auto"/>
              <w:jc w:val="both"/>
              <w:rPr>
                <w:rFonts w:ascii="Times New Roman" w:eastAsia="Times New Roman" w:hAnsi="Times New Roman"/>
                <w:sz w:val="24"/>
                <w:szCs w:val="24"/>
                <w:lang w:eastAsia="ru-RU"/>
              </w:rPr>
            </w:pPr>
            <w:bookmarkStart w:id="6" w:name="Par56"/>
            <w:bookmarkEnd w:id="6"/>
            <w:r w:rsidRPr="005B4FF1">
              <w:rPr>
                <w:rFonts w:ascii="Times New Roman" w:eastAsia="Times New Roman" w:hAnsi="Times New Roman"/>
                <w:sz w:val="24"/>
                <w:szCs w:val="24"/>
                <w:lang w:eastAsia="ru-RU"/>
              </w:rPr>
              <w:t>&lt;*&gt; Используется для предварительных расчетов количества и мощности отдельных объектов системы газоснабжения.</w:t>
            </w:r>
          </w:p>
          <w:p w:rsidR="005B4FF1" w:rsidRPr="005B4FF1" w:rsidRDefault="005B4FF1" w:rsidP="005B4FF1">
            <w:pPr>
              <w:autoSpaceDE w:val="0"/>
              <w:autoSpaceDN w:val="0"/>
              <w:adjustRightInd w:val="0"/>
              <w:spacing w:after="0" w:line="240" w:lineRule="auto"/>
              <w:jc w:val="both"/>
              <w:rPr>
                <w:rFonts w:ascii="Times New Roman" w:eastAsia="Times New Roman" w:hAnsi="Times New Roman"/>
                <w:sz w:val="24"/>
                <w:szCs w:val="24"/>
                <w:lang w:eastAsia="ru-RU"/>
              </w:rPr>
            </w:pPr>
            <w:bookmarkStart w:id="7" w:name="Par57"/>
            <w:bookmarkEnd w:id="7"/>
            <w:r w:rsidRPr="005B4FF1">
              <w:rPr>
                <w:rFonts w:ascii="Times New Roman" w:eastAsia="Times New Roman" w:hAnsi="Times New Roman"/>
                <w:sz w:val="24"/>
                <w:szCs w:val="24"/>
                <w:lang w:eastAsia="ru-RU"/>
              </w:rPr>
              <w:t>&lt;**&gt; Укрупненные показатели потребления газа (при теплоте сгорания газа 34 МДж/куб. м (8000 ккал/м</w:t>
            </w:r>
            <w:r w:rsidRPr="005B4FF1">
              <w:rPr>
                <w:rFonts w:ascii="Times New Roman" w:eastAsia="Times New Roman" w:hAnsi="Times New Roman"/>
                <w:sz w:val="24"/>
                <w:szCs w:val="24"/>
                <w:vertAlign w:val="superscript"/>
                <w:lang w:eastAsia="ru-RU"/>
              </w:rPr>
              <w:t>3</w:t>
            </w:r>
            <w:r w:rsidRPr="005B4FF1">
              <w:rPr>
                <w:rFonts w:ascii="Times New Roman" w:eastAsia="Times New Roman" w:hAnsi="Times New Roman"/>
                <w:sz w:val="24"/>
                <w:szCs w:val="24"/>
                <w:lang w:eastAsia="ru-RU"/>
              </w:rPr>
              <w:t>)).</w:t>
            </w:r>
          </w:p>
        </w:tc>
      </w:tr>
      <w:tr w:rsidR="005B4FF1" w:rsidRPr="005B4FF1" w:rsidTr="00FD06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708"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1.3</w:t>
            </w:r>
          </w:p>
        </w:tc>
        <w:tc>
          <w:tcPr>
            <w:tcW w:w="8648" w:type="dxa"/>
            <w:gridSpan w:val="12"/>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Объекты в области теплоснабжения </w:t>
            </w:r>
          </w:p>
        </w:tc>
      </w:tr>
      <w:tr w:rsidR="005B4FF1" w:rsidRPr="005B4FF1" w:rsidTr="00FD06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708" w:type="dxa"/>
            <w:vMerge w:val="restart"/>
            <w:tcBorders>
              <w:top w:val="single" w:sz="4" w:space="0" w:color="auto"/>
              <w:left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both"/>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1.3.1</w:t>
            </w:r>
          </w:p>
        </w:tc>
        <w:tc>
          <w:tcPr>
            <w:tcW w:w="2265" w:type="dxa"/>
            <w:gridSpan w:val="2"/>
            <w:vMerge w:val="restart"/>
            <w:tcBorders>
              <w:top w:val="single" w:sz="4" w:space="0" w:color="auto"/>
              <w:left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both"/>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Объекты теплоснабжения:</w:t>
            </w:r>
          </w:p>
          <w:p w:rsidR="005B4FF1" w:rsidRPr="005B4FF1" w:rsidRDefault="005B4FF1" w:rsidP="005B4FF1">
            <w:pPr>
              <w:autoSpaceDE w:val="0"/>
              <w:autoSpaceDN w:val="0"/>
              <w:adjustRightInd w:val="0"/>
              <w:spacing w:after="0" w:line="240" w:lineRule="auto"/>
              <w:jc w:val="both"/>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источники тепловой энергии;</w:t>
            </w:r>
          </w:p>
          <w:p w:rsidR="005B4FF1" w:rsidRPr="005B4FF1" w:rsidRDefault="005B4FF1" w:rsidP="005B4FF1">
            <w:pPr>
              <w:autoSpaceDE w:val="0"/>
              <w:autoSpaceDN w:val="0"/>
              <w:adjustRightInd w:val="0"/>
              <w:spacing w:after="0" w:line="240" w:lineRule="auto"/>
              <w:jc w:val="both"/>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 тепловые сети, здания и сооружения тепловых сетей (в том числе насосные, </w:t>
            </w:r>
            <w:r w:rsidRPr="005B4FF1">
              <w:rPr>
                <w:rFonts w:ascii="Times New Roman" w:eastAsia="Times New Roman" w:hAnsi="Times New Roman"/>
                <w:sz w:val="24"/>
                <w:szCs w:val="24"/>
                <w:lang w:eastAsia="ru-RU"/>
              </w:rPr>
              <w:lastRenderedPageBreak/>
              <w:t>центральные тепловые пункты, павильоны, камеры, дренажные устройства).</w:t>
            </w:r>
          </w:p>
        </w:tc>
        <w:tc>
          <w:tcPr>
            <w:tcW w:w="1134" w:type="dxa"/>
            <w:gridSpan w:val="2"/>
            <w:vMerge w:val="restart"/>
            <w:tcBorders>
              <w:top w:val="single" w:sz="4" w:space="0" w:color="auto"/>
              <w:left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lastRenderedPageBreak/>
              <w:t>Гкал/год</w:t>
            </w:r>
          </w:p>
        </w:tc>
        <w:tc>
          <w:tcPr>
            <w:tcW w:w="3344" w:type="dxa"/>
            <w:gridSpan w:val="6"/>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по заданию на проектирование для населенных пунктов по укрупненным показателям объемов теплопотребления на 1 чел., в зависимости от степени благоустройства </w:t>
            </w:r>
            <w:hyperlink w:anchor="Par77" w:history="1">
              <w:r w:rsidRPr="005B4FF1">
                <w:rPr>
                  <w:rFonts w:ascii="Times New Roman" w:eastAsia="Times New Roman" w:hAnsi="Times New Roman"/>
                  <w:color w:val="0000FF"/>
                  <w:sz w:val="24"/>
                  <w:szCs w:val="24"/>
                  <w:lang w:eastAsia="ru-RU"/>
                </w:rPr>
                <w:t>&lt;*&gt;</w:t>
              </w:r>
            </w:hyperlink>
          </w:p>
        </w:tc>
        <w:tc>
          <w:tcPr>
            <w:tcW w:w="1905" w:type="dxa"/>
            <w:gridSpan w:val="2"/>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r>
      <w:tr w:rsidR="005B4FF1" w:rsidRPr="005B4FF1" w:rsidTr="00FD06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708" w:type="dxa"/>
            <w:vMerge/>
            <w:tcBorders>
              <w:top w:val="single" w:sz="4" w:space="0" w:color="auto"/>
              <w:left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c>
          <w:tcPr>
            <w:tcW w:w="2265" w:type="dxa"/>
            <w:gridSpan w:val="2"/>
            <w:vMerge/>
            <w:tcBorders>
              <w:top w:val="single" w:sz="4" w:space="0" w:color="auto"/>
              <w:left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c>
          <w:tcPr>
            <w:tcW w:w="1134" w:type="dxa"/>
            <w:gridSpan w:val="2"/>
            <w:vMerge/>
            <w:tcBorders>
              <w:top w:val="single" w:sz="4" w:space="0" w:color="auto"/>
              <w:left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c>
          <w:tcPr>
            <w:tcW w:w="1048"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при наличии в </w:t>
            </w:r>
            <w:r w:rsidRPr="005B4FF1">
              <w:rPr>
                <w:rFonts w:ascii="Times New Roman" w:eastAsia="Times New Roman" w:hAnsi="Times New Roman"/>
                <w:sz w:val="24"/>
                <w:szCs w:val="24"/>
                <w:lang w:eastAsia="ru-RU"/>
              </w:rPr>
              <w:lastRenderedPageBreak/>
              <w:t>квартире газовой плиты и централизованного горячего водоснабжения при газоснабжении природным газом</w:t>
            </w:r>
          </w:p>
        </w:tc>
        <w:tc>
          <w:tcPr>
            <w:tcW w:w="1332" w:type="dxa"/>
            <w:gridSpan w:val="3"/>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lastRenderedPageBreak/>
              <w:t xml:space="preserve">при наличии в квартире </w:t>
            </w:r>
            <w:r w:rsidRPr="005B4FF1">
              <w:rPr>
                <w:rFonts w:ascii="Times New Roman" w:eastAsia="Times New Roman" w:hAnsi="Times New Roman"/>
                <w:sz w:val="24"/>
                <w:szCs w:val="24"/>
                <w:lang w:eastAsia="ru-RU"/>
              </w:rPr>
              <w:lastRenderedPageBreak/>
              <w:t>газовой плиты и газового водонагревателя (при отсутствии централизованного горячего водоснабжения) при газоснабжении природным газом</w:t>
            </w:r>
          </w:p>
        </w:tc>
        <w:tc>
          <w:tcPr>
            <w:tcW w:w="964" w:type="dxa"/>
            <w:gridSpan w:val="2"/>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lastRenderedPageBreak/>
              <w:t xml:space="preserve">при наличии в </w:t>
            </w:r>
            <w:r w:rsidRPr="005B4FF1">
              <w:rPr>
                <w:rFonts w:ascii="Times New Roman" w:eastAsia="Times New Roman" w:hAnsi="Times New Roman"/>
                <w:sz w:val="24"/>
                <w:szCs w:val="24"/>
                <w:lang w:eastAsia="ru-RU"/>
              </w:rPr>
              <w:lastRenderedPageBreak/>
              <w:t>квартире газовой плиты и отсутствии централизованного горячего водоснабжения и газового водонагревателя при газоснабжении природным газом</w:t>
            </w:r>
          </w:p>
        </w:tc>
        <w:tc>
          <w:tcPr>
            <w:tcW w:w="1905" w:type="dxa"/>
            <w:gridSpan w:val="2"/>
            <w:vMerge w:val="restart"/>
            <w:tcBorders>
              <w:top w:val="single" w:sz="4" w:space="0" w:color="auto"/>
              <w:left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lastRenderedPageBreak/>
              <w:t>не нормируется</w:t>
            </w:r>
          </w:p>
        </w:tc>
      </w:tr>
      <w:tr w:rsidR="005B4FF1" w:rsidRPr="005B4FF1" w:rsidTr="00FD06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708" w:type="dxa"/>
            <w:vMerge/>
            <w:tcBorders>
              <w:top w:val="single" w:sz="4" w:space="0" w:color="auto"/>
              <w:left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c>
          <w:tcPr>
            <w:tcW w:w="2265" w:type="dxa"/>
            <w:gridSpan w:val="2"/>
            <w:vMerge/>
            <w:tcBorders>
              <w:top w:val="single" w:sz="4" w:space="0" w:color="auto"/>
              <w:left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c>
          <w:tcPr>
            <w:tcW w:w="1134" w:type="dxa"/>
            <w:gridSpan w:val="2"/>
            <w:vMerge/>
            <w:tcBorders>
              <w:top w:val="single" w:sz="4" w:space="0" w:color="auto"/>
              <w:left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c>
          <w:tcPr>
            <w:tcW w:w="1048" w:type="dxa"/>
            <w:tcBorders>
              <w:top w:val="single" w:sz="4" w:space="0" w:color="auto"/>
              <w:left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0,97</w:t>
            </w:r>
          </w:p>
        </w:tc>
        <w:tc>
          <w:tcPr>
            <w:tcW w:w="1332" w:type="dxa"/>
            <w:gridSpan w:val="3"/>
            <w:tcBorders>
              <w:top w:val="single" w:sz="4" w:space="0" w:color="auto"/>
              <w:left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2,4</w:t>
            </w:r>
          </w:p>
        </w:tc>
        <w:tc>
          <w:tcPr>
            <w:tcW w:w="964" w:type="dxa"/>
            <w:gridSpan w:val="2"/>
            <w:tcBorders>
              <w:top w:val="single" w:sz="4" w:space="0" w:color="auto"/>
              <w:left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1,43</w:t>
            </w:r>
          </w:p>
        </w:tc>
        <w:tc>
          <w:tcPr>
            <w:tcW w:w="1905" w:type="dxa"/>
            <w:gridSpan w:val="2"/>
            <w:vMerge/>
            <w:tcBorders>
              <w:top w:val="single" w:sz="4" w:space="0" w:color="auto"/>
              <w:left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p>
        </w:tc>
      </w:tr>
      <w:tr w:rsidR="005B4FF1" w:rsidRPr="005B4FF1" w:rsidTr="00FD06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708"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c>
          <w:tcPr>
            <w:tcW w:w="8648" w:type="dxa"/>
            <w:gridSpan w:val="12"/>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both"/>
              <w:rPr>
                <w:rFonts w:ascii="Times New Roman" w:eastAsia="Times New Roman" w:hAnsi="Times New Roman"/>
                <w:sz w:val="24"/>
                <w:szCs w:val="24"/>
                <w:lang w:eastAsia="ru-RU"/>
              </w:rPr>
            </w:pPr>
            <w:bookmarkStart w:id="8" w:name="Par77"/>
            <w:bookmarkEnd w:id="8"/>
            <w:r w:rsidRPr="005B4FF1">
              <w:rPr>
                <w:rFonts w:ascii="Times New Roman" w:eastAsia="Times New Roman" w:hAnsi="Times New Roman"/>
                <w:sz w:val="24"/>
                <w:szCs w:val="24"/>
                <w:lang w:eastAsia="ru-RU"/>
              </w:rPr>
              <w:t>&lt;*&gt; Используется для предварительных расчетов количества и мощности отдельных объектов системы теплоснабжения. Задачи развития системы теплоснабжения решаются в схемах теплоснабжения, разрабатываемых и утверждаемых органами местного самоуправления городских округов, городских и сельских поселений.</w:t>
            </w:r>
          </w:p>
        </w:tc>
      </w:tr>
      <w:tr w:rsidR="005B4FF1" w:rsidRPr="005B4FF1" w:rsidTr="00FD06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708"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1.4</w:t>
            </w:r>
          </w:p>
        </w:tc>
        <w:tc>
          <w:tcPr>
            <w:tcW w:w="8648" w:type="dxa"/>
            <w:gridSpan w:val="12"/>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Объекты в области водоснабжения </w:t>
            </w:r>
          </w:p>
        </w:tc>
      </w:tr>
      <w:tr w:rsidR="005B4FF1" w:rsidRPr="005B4FF1" w:rsidTr="00FD06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708" w:type="dxa"/>
            <w:vMerge w:val="restart"/>
            <w:tcBorders>
              <w:top w:val="single" w:sz="4" w:space="0" w:color="auto"/>
              <w:left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1.4.1</w:t>
            </w:r>
          </w:p>
        </w:tc>
        <w:tc>
          <w:tcPr>
            <w:tcW w:w="2265" w:type="dxa"/>
            <w:gridSpan w:val="2"/>
            <w:vMerge w:val="restart"/>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Объекты водоснабжения:</w:t>
            </w:r>
          </w:p>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водозабор;</w:t>
            </w:r>
          </w:p>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водопроводные очистные сооружения;</w:t>
            </w:r>
          </w:p>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насосная станция;</w:t>
            </w:r>
          </w:p>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водонапорная башня;</w:t>
            </w:r>
          </w:p>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резервуар;</w:t>
            </w:r>
          </w:p>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 артезианская скважина и иные объекты водоснабжения, обеспечивающие забор, водоподготовку, </w:t>
            </w:r>
            <w:r w:rsidRPr="005B4FF1">
              <w:rPr>
                <w:rFonts w:ascii="Times New Roman" w:eastAsia="Times New Roman" w:hAnsi="Times New Roman"/>
                <w:sz w:val="24"/>
                <w:szCs w:val="24"/>
                <w:lang w:eastAsia="ru-RU"/>
              </w:rPr>
              <w:lastRenderedPageBreak/>
              <w:t>подачу питьевой воды абонентам.</w:t>
            </w:r>
          </w:p>
        </w:tc>
        <w:tc>
          <w:tcPr>
            <w:tcW w:w="1134" w:type="dxa"/>
            <w:gridSpan w:val="2"/>
            <w:vMerge w:val="restart"/>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proofErr w:type="gramStart"/>
            <w:r w:rsidRPr="005B4FF1">
              <w:rPr>
                <w:rFonts w:ascii="Times New Roman" w:eastAsia="Times New Roman" w:hAnsi="Times New Roman"/>
                <w:sz w:val="24"/>
                <w:szCs w:val="24"/>
                <w:lang w:eastAsia="ru-RU"/>
              </w:rPr>
              <w:lastRenderedPageBreak/>
              <w:t>л</w:t>
            </w:r>
            <w:proofErr w:type="gramEnd"/>
            <w:r w:rsidRPr="005B4FF1">
              <w:rPr>
                <w:rFonts w:ascii="Times New Roman" w:eastAsia="Times New Roman" w:hAnsi="Times New Roman"/>
                <w:sz w:val="24"/>
                <w:szCs w:val="24"/>
                <w:lang w:eastAsia="ru-RU"/>
              </w:rPr>
              <w:t>/</w:t>
            </w:r>
            <w:proofErr w:type="spellStart"/>
            <w:r w:rsidRPr="005B4FF1">
              <w:rPr>
                <w:rFonts w:ascii="Times New Roman" w:eastAsia="Times New Roman" w:hAnsi="Times New Roman"/>
                <w:sz w:val="24"/>
                <w:szCs w:val="24"/>
                <w:lang w:eastAsia="ru-RU"/>
              </w:rPr>
              <w:t>сут</w:t>
            </w:r>
            <w:proofErr w:type="spellEnd"/>
            <w:r w:rsidRPr="005B4FF1">
              <w:rPr>
                <w:rFonts w:ascii="Times New Roman" w:eastAsia="Times New Roman" w:hAnsi="Times New Roman"/>
                <w:sz w:val="24"/>
                <w:szCs w:val="24"/>
                <w:lang w:eastAsia="ru-RU"/>
              </w:rPr>
              <w:t>.</w:t>
            </w:r>
          </w:p>
        </w:tc>
        <w:tc>
          <w:tcPr>
            <w:tcW w:w="3344" w:type="dxa"/>
            <w:gridSpan w:val="6"/>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по заданию на проектирование для населенных пунктов по укрупненным показателям объемов водопотребления на 1 человека в зависимости от степени благоустройства </w:t>
            </w:r>
            <w:hyperlink w:anchor="Par97" w:history="1">
              <w:r w:rsidRPr="005B4FF1">
                <w:rPr>
                  <w:rFonts w:ascii="Times New Roman" w:eastAsia="Times New Roman" w:hAnsi="Times New Roman"/>
                  <w:color w:val="0000FF"/>
                  <w:sz w:val="24"/>
                  <w:szCs w:val="24"/>
                  <w:lang w:eastAsia="ru-RU"/>
                </w:rPr>
                <w:t>&lt;*&gt;</w:t>
              </w:r>
            </w:hyperlink>
          </w:p>
        </w:tc>
        <w:tc>
          <w:tcPr>
            <w:tcW w:w="1905" w:type="dxa"/>
            <w:gridSpan w:val="2"/>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не нормируется</w:t>
            </w:r>
          </w:p>
        </w:tc>
      </w:tr>
      <w:tr w:rsidR="005B4FF1" w:rsidRPr="005B4FF1" w:rsidTr="00FD06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708" w:type="dxa"/>
            <w:vMerge/>
            <w:tcBorders>
              <w:top w:val="single" w:sz="4" w:space="0" w:color="auto"/>
              <w:left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c>
          <w:tcPr>
            <w:tcW w:w="2265" w:type="dxa"/>
            <w:gridSpan w:val="2"/>
            <w:vMerge/>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c>
          <w:tcPr>
            <w:tcW w:w="1134" w:type="dxa"/>
            <w:gridSpan w:val="2"/>
            <w:vMerge/>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c>
          <w:tcPr>
            <w:tcW w:w="1473" w:type="dxa"/>
            <w:gridSpan w:val="3"/>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застройка зданиями, оборудованными внутренним водопроводом и канализацией, с ванными и местными водонагрева</w:t>
            </w:r>
            <w:r w:rsidRPr="005B4FF1">
              <w:rPr>
                <w:rFonts w:ascii="Times New Roman" w:eastAsia="Times New Roman" w:hAnsi="Times New Roman"/>
                <w:sz w:val="24"/>
                <w:szCs w:val="24"/>
                <w:lang w:eastAsia="ru-RU"/>
              </w:rPr>
              <w:lastRenderedPageBreak/>
              <w:t>телями</w:t>
            </w:r>
          </w:p>
        </w:tc>
        <w:tc>
          <w:tcPr>
            <w:tcW w:w="1871" w:type="dxa"/>
            <w:gridSpan w:val="3"/>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lastRenderedPageBreak/>
              <w:t>то же, с централизованным горячим водоснабжением</w:t>
            </w:r>
          </w:p>
        </w:tc>
        <w:tc>
          <w:tcPr>
            <w:tcW w:w="1905" w:type="dxa"/>
            <w:gridSpan w:val="2"/>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r>
      <w:tr w:rsidR="005B4FF1" w:rsidRPr="005B4FF1" w:rsidTr="00FD06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708" w:type="dxa"/>
            <w:vMerge/>
            <w:tcBorders>
              <w:top w:val="single" w:sz="4" w:space="0" w:color="auto"/>
              <w:left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c>
          <w:tcPr>
            <w:tcW w:w="2265" w:type="dxa"/>
            <w:gridSpan w:val="2"/>
            <w:vMerge/>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c>
          <w:tcPr>
            <w:tcW w:w="1134" w:type="dxa"/>
            <w:gridSpan w:val="2"/>
            <w:vMerge/>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c>
          <w:tcPr>
            <w:tcW w:w="1473" w:type="dxa"/>
            <w:gridSpan w:val="3"/>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140</w:t>
            </w:r>
          </w:p>
        </w:tc>
        <w:tc>
          <w:tcPr>
            <w:tcW w:w="1871" w:type="dxa"/>
            <w:gridSpan w:val="3"/>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195</w:t>
            </w:r>
          </w:p>
        </w:tc>
        <w:tc>
          <w:tcPr>
            <w:tcW w:w="1905" w:type="dxa"/>
            <w:gridSpan w:val="2"/>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r>
      <w:tr w:rsidR="005B4FF1" w:rsidRPr="005B4FF1" w:rsidTr="00FD06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708" w:type="dxa"/>
            <w:vMerge/>
            <w:tcBorders>
              <w:top w:val="single" w:sz="4" w:space="0" w:color="auto"/>
              <w:left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c>
          <w:tcPr>
            <w:tcW w:w="8648" w:type="dxa"/>
            <w:gridSpan w:val="12"/>
            <w:tcBorders>
              <w:top w:val="single" w:sz="4" w:space="0" w:color="auto"/>
              <w:left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both"/>
              <w:rPr>
                <w:rFonts w:ascii="Times New Roman" w:eastAsia="Times New Roman" w:hAnsi="Times New Roman"/>
                <w:sz w:val="24"/>
                <w:szCs w:val="24"/>
                <w:lang w:eastAsia="ru-RU"/>
              </w:rPr>
            </w:pPr>
            <w:bookmarkStart w:id="9" w:name="Par97"/>
            <w:bookmarkEnd w:id="9"/>
            <w:r w:rsidRPr="005B4FF1">
              <w:rPr>
                <w:rFonts w:ascii="Times New Roman" w:eastAsia="Times New Roman" w:hAnsi="Times New Roman"/>
                <w:sz w:val="24"/>
                <w:szCs w:val="24"/>
                <w:lang w:eastAsia="ru-RU"/>
              </w:rPr>
              <w:t>&lt;*&gt; Используется для предварительных расчетов количества и мощности отдельных объектов системы водоснабжения. Задачи развития системы водоснабжения решаются в схемах водоснабжения, разрабатываемых и утверждаемых органами местного самоуправления городских округов, городских и сельских поселений.</w:t>
            </w:r>
          </w:p>
        </w:tc>
      </w:tr>
      <w:tr w:rsidR="005B4FF1" w:rsidRPr="005B4FF1" w:rsidTr="00FD06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709"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1.5</w:t>
            </w:r>
          </w:p>
        </w:tc>
        <w:tc>
          <w:tcPr>
            <w:tcW w:w="8647" w:type="dxa"/>
            <w:gridSpan w:val="12"/>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Объекты в области водоотведения </w:t>
            </w:r>
          </w:p>
        </w:tc>
      </w:tr>
      <w:tr w:rsidR="005B4FF1" w:rsidRPr="005B4FF1" w:rsidTr="00FD06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709" w:type="dxa"/>
            <w:vMerge w:val="restart"/>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1.5.1</w:t>
            </w:r>
          </w:p>
        </w:tc>
        <w:tc>
          <w:tcPr>
            <w:tcW w:w="2264" w:type="dxa"/>
            <w:gridSpan w:val="2"/>
            <w:vMerge w:val="restart"/>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Объекты водоотведения:</w:t>
            </w:r>
          </w:p>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очистные сооружения (КОС);</w:t>
            </w:r>
          </w:p>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канализационная насосная станция (КНС) и иные объекты водоотведения, обеспечивающие прием, транспортировку и очистку сточных вод.</w:t>
            </w:r>
          </w:p>
        </w:tc>
        <w:tc>
          <w:tcPr>
            <w:tcW w:w="1134" w:type="dxa"/>
            <w:gridSpan w:val="2"/>
            <w:vMerge w:val="restart"/>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proofErr w:type="gramStart"/>
            <w:r w:rsidRPr="005B4FF1">
              <w:rPr>
                <w:rFonts w:ascii="Times New Roman" w:eastAsia="Times New Roman" w:hAnsi="Times New Roman"/>
                <w:sz w:val="24"/>
                <w:szCs w:val="24"/>
                <w:lang w:eastAsia="ru-RU"/>
              </w:rPr>
              <w:t>л</w:t>
            </w:r>
            <w:proofErr w:type="gramEnd"/>
            <w:r w:rsidRPr="005B4FF1">
              <w:rPr>
                <w:rFonts w:ascii="Times New Roman" w:eastAsia="Times New Roman" w:hAnsi="Times New Roman"/>
                <w:sz w:val="24"/>
                <w:szCs w:val="24"/>
                <w:lang w:eastAsia="ru-RU"/>
              </w:rPr>
              <w:t>/</w:t>
            </w:r>
            <w:proofErr w:type="spellStart"/>
            <w:r w:rsidRPr="005B4FF1">
              <w:rPr>
                <w:rFonts w:ascii="Times New Roman" w:eastAsia="Times New Roman" w:hAnsi="Times New Roman"/>
                <w:sz w:val="24"/>
                <w:szCs w:val="24"/>
                <w:lang w:eastAsia="ru-RU"/>
              </w:rPr>
              <w:t>сут</w:t>
            </w:r>
            <w:proofErr w:type="spellEnd"/>
            <w:r w:rsidRPr="005B4FF1">
              <w:rPr>
                <w:rFonts w:ascii="Times New Roman" w:eastAsia="Times New Roman" w:hAnsi="Times New Roman"/>
                <w:sz w:val="24"/>
                <w:szCs w:val="24"/>
                <w:lang w:eastAsia="ru-RU"/>
              </w:rPr>
              <w:t>.</w:t>
            </w:r>
          </w:p>
        </w:tc>
        <w:tc>
          <w:tcPr>
            <w:tcW w:w="3344" w:type="dxa"/>
            <w:gridSpan w:val="6"/>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по заданию на проектирование для населенных пунктов по укрупненным показателям объемов водоотведения на 1 человека в зависимости от степени благоустройства </w:t>
            </w:r>
            <w:hyperlink w:anchor="Par116" w:history="1">
              <w:r w:rsidRPr="005B4FF1">
                <w:rPr>
                  <w:rFonts w:ascii="Times New Roman" w:eastAsia="Times New Roman" w:hAnsi="Times New Roman"/>
                  <w:color w:val="0000FF"/>
                  <w:sz w:val="24"/>
                  <w:szCs w:val="24"/>
                  <w:lang w:eastAsia="ru-RU"/>
                </w:rPr>
                <w:t>&lt;*&gt;</w:t>
              </w:r>
            </w:hyperlink>
          </w:p>
        </w:tc>
        <w:tc>
          <w:tcPr>
            <w:tcW w:w="1905" w:type="dxa"/>
            <w:gridSpan w:val="2"/>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не нормируется</w:t>
            </w:r>
          </w:p>
        </w:tc>
      </w:tr>
      <w:tr w:rsidR="005B4FF1" w:rsidRPr="005B4FF1" w:rsidTr="00FD06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709" w:type="dxa"/>
            <w:vMerge/>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c>
          <w:tcPr>
            <w:tcW w:w="2264" w:type="dxa"/>
            <w:gridSpan w:val="2"/>
            <w:vMerge/>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c>
          <w:tcPr>
            <w:tcW w:w="1134" w:type="dxa"/>
            <w:gridSpan w:val="2"/>
            <w:vMerge/>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c>
          <w:tcPr>
            <w:tcW w:w="1473" w:type="dxa"/>
            <w:gridSpan w:val="3"/>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застройка зданиями, оборудованными внутренним водопроводом и канализацией, с ванными и местными водонагревателями</w:t>
            </w:r>
          </w:p>
        </w:tc>
        <w:tc>
          <w:tcPr>
            <w:tcW w:w="1871" w:type="dxa"/>
            <w:gridSpan w:val="3"/>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то же, с централизованным горячим водоснабжением</w:t>
            </w:r>
          </w:p>
        </w:tc>
        <w:tc>
          <w:tcPr>
            <w:tcW w:w="1905" w:type="dxa"/>
            <w:gridSpan w:val="2"/>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r>
      <w:tr w:rsidR="005B4FF1" w:rsidRPr="005B4FF1" w:rsidTr="00FD06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709" w:type="dxa"/>
            <w:vMerge/>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c>
          <w:tcPr>
            <w:tcW w:w="2264" w:type="dxa"/>
            <w:gridSpan w:val="2"/>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c>
          <w:tcPr>
            <w:tcW w:w="1134" w:type="dxa"/>
            <w:gridSpan w:val="2"/>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c>
          <w:tcPr>
            <w:tcW w:w="1473" w:type="dxa"/>
            <w:gridSpan w:val="3"/>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140</w:t>
            </w:r>
          </w:p>
        </w:tc>
        <w:tc>
          <w:tcPr>
            <w:tcW w:w="1871" w:type="dxa"/>
            <w:gridSpan w:val="3"/>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195</w:t>
            </w:r>
          </w:p>
        </w:tc>
        <w:tc>
          <w:tcPr>
            <w:tcW w:w="1905" w:type="dxa"/>
            <w:gridSpan w:val="2"/>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r>
      <w:tr w:rsidR="005B4FF1" w:rsidRPr="005B4FF1" w:rsidTr="00FD06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709" w:type="dxa"/>
            <w:vMerge/>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c>
          <w:tcPr>
            <w:tcW w:w="8647" w:type="dxa"/>
            <w:gridSpan w:val="12"/>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both"/>
              <w:rPr>
                <w:rFonts w:ascii="Times New Roman" w:eastAsia="Times New Roman" w:hAnsi="Times New Roman"/>
                <w:sz w:val="24"/>
                <w:szCs w:val="24"/>
                <w:lang w:eastAsia="ru-RU"/>
              </w:rPr>
            </w:pPr>
            <w:bookmarkStart w:id="10" w:name="Par116"/>
            <w:bookmarkEnd w:id="10"/>
            <w:r w:rsidRPr="005B4FF1">
              <w:rPr>
                <w:rFonts w:ascii="Times New Roman" w:eastAsia="Times New Roman" w:hAnsi="Times New Roman"/>
                <w:sz w:val="24"/>
                <w:szCs w:val="24"/>
                <w:lang w:eastAsia="ru-RU"/>
              </w:rPr>
              <w:t>&lt;*&gt; Используется для предварительных расчетов количества и мощности отдельных объектов системы водоотведения. Задачи развития системы водоотведения решаются в схемах водоотведения, разрабатываемых и утверждаемых органами местного самоуправления городских округов, городских и сельских поселений.</w:t>
            </w:r>
          </w:p>
        </w:tc>
      </w:tr>
    </w:tbl>
    <w:p w:rsidR="005B4FF1" w:rsidRPr="005B4FF1" w:rsidRDefault="005B4FF1" w:rsidP="005B4FF1">
      <w:pPr>
        <w:widowControl w:val="0"/>
        <w:shd w:val="clear" w:color="auto" w:fill="FFFFFF"/>
        <w:autoSpaceDE w:val="0"/>
        <w:autoSpaceDN w:val="0"/>
        <w:adjustRightInd w:val="0"/>
        <w:spacing w:before="5" w:after="0" w:line="274" w:lineRule="exact"/>
        <w:ind w:right="288"/>
        <w:jc w:val="both"/>
        <w:rPr>
          <w:rFonts w:ascii="Times New Roman" w:eastAsia="Times New Roman" w:hAnsi="Times New Roman"/>
          <w:b/>
          <w:bCs/>
          <w:sz w:val="24"/>
          <w:szCs w:val="24"/>
          <w:lang w:eastAsia="ru-RU"/>
        </w:rPr>
      </w:pPr>
    </w:p>
    <w:p w:rsidR="005B4FF1" w:rsidRPr="005B4FF1" w:rsidRDefault="005B4FF1" w:rsidP="005B4FF1">
      <w:pPr>
        <w:widowControl w:val="0"/>
        <w:shd w:val="clear" w:color="auto" w:fill="FFFFFF"/>
        <w:autoSpaceDE w:val="0"/>
        <w:autoSpaceDN w:val="0"/>
        <w:adjustRightInd w:val="0"/>
        <w:spacing w:before="5" w:after="0" w:line="274" w:lineRule="exact"/>
        <w:ind w:right="288"/>
        <w:jc w:val="both"/>
        <w:rPr>
          <w:rFonts w:ascii="Times New Roman" w:eastAsia="Times New Roman" w:hAnsi="Times New Roman"/>
          <w:b/>
          <w:bCs/>
          <w:sz w:val="24"/>
          <w:szCs w:val="24"/>
          <w:lang w:eastAsia="ru-RU"/>
        </w:rPr>
      </w:pPr>
    </w:p>
    <w:p w:rsidR="005B4FF1" w:rsidRPr="005B4FF1" w:rsidRDefault="005B4FF1" w:rsidP="005B4FF1">
      <w:pPr>
        <w:widowControl w:val="0"/>
        <w:numPr>
          <w:ilvl w:val="1"/>
          <w:numId w:val="8"/>
        </w:numPr>
        <w:autoSpaceDE w:val="0"/>
        <w:autoSpaceDN w:val="0"/>
        <w:adjustRightInd w:val="0"/>
        <w:spacing w:after="0" w:line="240" w:lineRule="auto"/>
        <w:jc w:val="center"/>
        <w:outlineLvl w:val="1"/>
        <w:rPr>
          <w:rFonts w:ascii="Times New Roman" w:eastAsia="Microsoft YaHei" w:hAnsi="Times New Roman"/>
          <w:b/>
          <w:bCs/>
          <w:kern w:val="2"/>
          <w:sz w:val="24"/>
          <w:szCs w:val="24"/>
          <w:lang w:eastAsia="zh-CN" w:bidi="hi-IN"/>
        </w:rPr>
      </w:pPr>
      <w:r w:rsidRPr="005B4FF1">
        <w:rPr>
          <w:rFonts w:ascii="Times New Roman" w:eastAsia="Microsoft YaHei" w:hAnsi="Times New Roman"/>
          <w:b/>
          <w:bCs/>
          <w:kern w:val="2"/>
          <w:sz w:val="24"/>
          <w:szCs w:val="24"/>
          <w:lang w:eastAsia="zh-CN" w:bidi="hi-IN"/>
        </w:rPr>
        <w:t xml:space="preserve">1.4. </w:t>
      </w:r>
      <w:r w:rsidRPr="005B4FF1">
        <w:rPr>
          <w:rFonts w:ascii="Times New Roman" w:eastAsia="Times New Roman" w:hAnsi="Times New Roman"/>
          <w:b/>
          <w:sz w:val="24"/>
          <w:szCs w:val="24"/>
          <w:lang w:eastAsia="ru-RU"/>
        </w:rPr>
        <w:t>Объекты в области культуры и досуга</w:t>
      </w:r>
    </w:p>
    <w:p w:rsidR="005B4FF1" w:rsidRPr="005B4FF1" w:rsidRDefault="005B4FF1" w:rsidP="005B4FF1">
      <w:pPr>
        <w:widowControl w:val="0"/>
        <w:numPr>
          <w:ilvl w:val="1"/>
          <w:numId w:val="8"/>
        </w:numPr>
        <w:autoSpaceDE w:val="0"/>
        <w:autoSpaceDN w:val="0"/>
        <w:adjustRightInd w:val="0"/>
        <w:spacing w:after="0" w:line="240" w:lineRule="auto"/>
        <w:jc w:val="center"/>
        <w:outlineLvl w:val="1"/>
        <w:rPr>
          <w:rFonts w:ascii="Times New Roman" w:eastAsia="Microsoft YaHei" w:hAnsi="Times New Roman"/>
          <w:b/>
          <w:bCs/>
          <w:kern w:val="2"/>
          <w:sz w:val="24"/>
          <w:szCs w:val="24"/>
          <w:lang w:eastAsia="zh-CN" w:bidi="hi-IN"/>
        </w:rPr>
      </w:pPr>
    </w:p>
    <w:tbl>
      <w:tblPr>
        <w:tblW w:w="9356"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00"/>
        <w:gridCol w:w="2133"/>
        <w:gridCol w:w="1419"/>
        <w:gridCol w:w="1218"/>
        <w:gridCol w:w="1335"/>
        <w:gridCol w:w="1134"/>
        <w:gridCol w:w="1417"/>
      </w:tblGrid>
      <w:tr w:rsidR="005B4FF1" w:rsidRPr="005B4FF1" w:rsidTr="00FD0631">
        <w:trPr>
          <w:trHeight w:val="20"/>
        </w:trPr>
        <w:tc>
          <w:tcPr>
            <w:tcW w:w="700" w:type="dxa"/>
            <w:vMerge w:val="restart"/>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spacing w:after="0"/>
              <w:jc w:val="center"/>
              <w:rPr>
                <w:rFonts w:ascii="Times New Roman" w:eastAsia="Times New Roman" w:hAnsi="Times New Roman"/>
                <w:b/>
                <w:sz w:val="24"/>
                <w:szCs w:val="24"/>
              </w:rPr>
            </w:pPr>
            <w:r w:rsidRPr="005B4FF1">
              <w:rPr>
                <w:rFonts w:ascii="Times New Roman" w:eastAsia="Times New Roman" w:hAnsi="Times New Roman"/>
                <w:b/>
                <w:bCs/>
                <w:sz w:val="24"/>
                <w:szCs w:val="24"/>
              </w:rPr>
              <w:t xml:space="preserve">№ </w:t>
            </w:r>
            <w:proofErr w:type="gramStart"/>
            <w:r w:rsidRPr="005B4FF1">
              <w:rPr>
                <w:rFonts w:ascii="Times New Roman" w:eastAsia="Times New Roman" w:hAnsi="Times New Roman"/>
                <w:b/>
                <w:bCs/>
                <w:sz w:val="24"/>
                <w:szCs w:val="24"/>
              </w:rPr>
              <w:t>п</w:t>
            </w:r>
            <w:proofErr w:type="gramEnd"/>
            <w:r w:rsidRPr="005B4FF1">
              <w:rPr>
                <w:rFonts w:ascii="Times New Roman" w:eastAsia="Times New Roman" w:hAnsi="Times New Roman"/>
                <w:b/>
                <w:bCs/>
                <w:sz w:val="24"/>
                <w:szCs w:val="24"/>
              </w:rPr>
              <w:t>/п</w:t>
            </w:r>
          </w:p>
        </w:tc>
        <w:tc>
          <w:tcPr>
            <w:tcW w:w="2133" w:type="dxa"/>
            <w:vMerge w:val="restart"/>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spacing w:after="0"/>
              <w:jc w:val="center"/>
              <w:rPr>
                <w:rFonts w:ascii="Times New Roman" w:eastAsia="Times New Roman" w:hAnsi="Times New Roman"/>
                <w:b/>
                <w:bCs/>
                <w:sz w:val="24"/>
                <w:szCs w:val="24"/>
              </w:rPr>
            </w:pPr>
            <w:r w:rsidRPr="005B4FF1">
              <w:rPr>
                <w:rFonts w:ascii="Times New Roman" w:eastAsia="Times New Roman" w:hAnsi="Times New Roman"/>
                <w:b/>
                <w:bCs/>
                <w:sz w:val="24"/>
                <w:szCs w:val="24"/>
              </w:rPr>
              <w:t xml:space="preserve">Наименование </w:t>
            </w:r>
          </w:p>
          <w:p w:rsidR="005B4FF1" w:rsidRPr="005B4FF1" w:rsidRDefault="005B4FF1" w:rsidP="005B4FF1">
            <w:pPr>
              <w:widowControl w:val="0"/>
              <w:spacing w:after="0"/>
              <w:jc w:val="center"/>
              <w:rPr>
                <w:rFonts w:ascii="Times New Roman" w:eastAsia="Times New Roman" w:hAnsi="Times New Roman"/>
                <w:b/>
                <w:sz w:val="24"/>
                <w:szCs w:val="24"/>
              </w:rPr>
            </w:pPr>
            <w:r w:rsidRPr="005B4FF1">
              <w:rPr>
                <w:rFonts w:ascii="Times New Roman" w:eastAsia="Times New Roman" w:hAnsi="Times New Roman"/>
                <w:b/>
                <w:bCs/>
                <w:sz w:val="24"/>
                <w:szCs w:val="24"/>
              </w:rPr>
              <w:t>объекта</w:t>
            </w:r>
          </w:p>
        </w:tc>
        <w:tc>
          <w:tcPr>
            <w:tcW w:w="3972" w:type="dxa"/>
            <w:gridSpan w:val="3"/>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spacing w:after="0"/>
              <w:jc w:val="center"/>
              <w:rPr>
                <w:rFonts w:ascii="Times New Roman" w:eastAsia="Times New Roman" w:hAnsi="Times New Roman"/>
                <w:b/>
                <w:sz w:val="24"/>
                <w:szCs w:val="24"/>
              </w:rPr>
            </w:pPr>
            <w:r w:rsidRPr="005B4FF1">
              <w:rPr>
                <w:rFonts w:ascii="Times New Roman" w:eastAsia="Times New Roman" w:hAnsi="Times New Roman"/>
                <w:b/>
                <w:bCs/>
                <w:sz w:val="24"/>
                <w:szCs w:val="24"/>
              </w:rPr>
              <w:t>Расчетный и предельный показатели минимально допустимого уровня обеспеченности</w:t>
            </w:r>
          </w:p>
        </w:tc>
        <w:tc>
          <w:tcPr>
            <w:tcW w:w="2551" w:type="dxa"/>
            <w:gridSpan w:val="2"/>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spacing w:after="0"/>
              <w:jc w:val="center"/>
              <w:rPr>
                <w:rFonts w:ascii="Times New Roman" w:eastAsia="Times New Roman" w:hAnsi="Times New Roman"/>
                <w:b/>
                <w:sz w:val="24"/>
                <w:szCs w:val="24"/>
              </w:rPr>
            </w:pPr>
            <w:r w:rsidRPr="005B4FF1">
              <w:rPr>
                <w:rFonts w:ascii="Times New Roman" w:eastAsia="Times New Roman" w:hAnsi="Times New Roman"/>
                <w:b/>
                <w:bCs/>
                <w:sz w:val="24"/>
                <w:szCs w:val="24"/>
              </w:rPr>
              <w:t>Расчетный и предельный показатели максимально допустимого уровня территориальной доступности</w:t>
            </w:r>
          </w:p>
        </w:tc>
      </w:tr>
      <w:tr w:rsidR="005B4FF1" w:rsidRPr="005B4FF1" w:rsidTr="00FD0631">
        <w:trPr>
          <w:trHeight w:val="20"/>
        </w:trPr>
        <w:tc>
          <w:tcPr>
            <w:tcW w:w="700" w:type="dxa"/>
            <w:vMerge/>
            <w:tcBorders>
              <w:top w:val="single" w:sz="4" w:space="0" w:color="auto"/>
              <w:left w:val="single" w:sz="4" w:space="0" w:color="auto"/>
              <w:bottom w:val="single" w:sz="4" w:space="0" w:color="auto"/>
              <w:right w:val="single" w:sz="4" w:space="0" w:color="auto"/>
            </w:tcBorders>
            <w:vAlign w:val="center"/>
            <w:hideMark/>
          </w:tcPr>
          <w:p w:rsidR="005B4FF1" w:rsidRPr="005B4FF1" w:rsidRDefault="005B4FF1" w:rsidP="005B4FF1">
            <w:pPr>
              <w:spacing w:after="0" w:line="240" w:lineRule="auto"/>
              <w:rPr>
                <w:rFonts w:ascii="Times New Roman" w:eastAsia="Times New Roman" w:hAnsi="Times New Roman"/>
                <w:b/>
                <w:sz w:val="24"/>
                <w:szCs w:val="24"/>
              </w:rPr>
            </w:pPr>
          </w:p>
        </w:tc>
        <w:tc>
          <w:tcPr>
            <w:tcW w:w="2133" w:type="dxa"/>
            <w:vMerge/>
            <w:tcBorders>
              <w:top w:val="single" w:sz="4" w:space="0" w:color="auto"/>
              <w:left w:val="single" w:sz="4" w:space="0" w:color="auto"/>
              <w:bottom w:val="single" w:sz="4" w:space="0" w:color="auto"/>
              <w:right w:val="single" w:sz="4" w:space="0" w:color="auto"/>
            </w:tcBorders>
            <w:vAlign w:val="center"/>
            <w:hideMark/>
          </w:tcPr>
          <w:p w:rsidR="005B4FF1" w:rsidRPr="005B4FF1" w:rsidRDefault="005B4FF1" w:rsidP="005B4FF1">
            <w:pPr>
              <w:spacing w:after="0" w:line="240" w:lineRule="auto"/>
              <w:rPr>
                <w:rFonts w:ascii="Times New Roman" w:eastAsia="Times New Roman" w:hAnsi="Times New Roman"/>
                <w:b/>
                <w:sz w:val="24"/>
                <w:szCs w:val="24"/>
              </w:rPr>
            </w:pPr>
          </w:p>
        </w:tc>
        <w:tc>
          <w:tcPr>
            <w:tcW w:w="1419" w:type="dxa"/>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numPr>
                <w:ilvl w:val="0"/>
                <w:numId w:val="8"/>
              </w:numPr>
              <w:autoSpaceDE w:val="0"/>
              <w:autoSpaceDN w:val="0"/>
              <w:adjustRightInd w:val="0"/>
              <w:spacing w:after="0" w:line="240" w:lineRule="auto"/>
              <w:ind w:left="-108"/>
              <w:contextualSpacing/>
              <w:jc w:val="center"/>
              <w:rPr>
                <w:rFonts w:ascii="Times New Roman" w:eastAsia="Times New Roman" w:hAnsi="Times New Roman"/>
                <w:b/>
                <w:sz w:val="24"/>
                <w:szCs w:val="24"/>
              </w:rPr>
            </w:pPr>
            <w:r w:rsidRPr="005B4FF1">
              <w:rPr>
                <w:rFonts w:ascii="Times New Roman" w:eastAsia="Times New Roman" w:hAnsi="Times New Roman"/>
                <w:b/>
                <w:bCs/>
                <w:sz w:val="24"/>
                <w:szCs w:val="24"/>
              </w:rPr>
              <w:t>единица измерения</w:t>
            </w:r>
          </w:p>
        </w:tc>
        <w:tc>
          <w:tcPr>
            <w:tcW w:w="2553" w:type="dxa"/>
            <w:gridSpan w:val="2"/>
            <w:tcBorders>
              <w:top w:val="single" w:sz="4" w:space="0" w:color="auto"/>
              <w:left w:val="single" w:sz="4" w:space="0" w:color="auto"/>
              <w:bottom w:val="single" w:sz="4" w:space="0" w:color="auto"/>
              <w:right w:val="single" w:sz="4" w:space="0" w:color="auto"/>
            </w:tcBorders>
            <w:vAlign w:val="center"/>
            <w:hideMark/>
          </w:tcPr>
          <w:p w:rsidR="005B4FF1" w:rsidRPr="005B4FF1" w:rsidRDefault="005B4FF1" w:rsidP="005B4FF1">
            <w:pPr>
              <w:widowControl w:val="0"/>
              <w:spacing w:after="0"/>
              <w:jc w:val="center"/>
              <w:rPr>
                <w:rFonts w:ascii="Times New Roman" w:eastAsia="Times New Roman" w:hAnsi="Times New Roman"/>
                <w:b/>
                <w:bCs/>
                <w:sz w:val="24"/>
                <w:szCs w:val="24"/>
              </w:rPr>
            </w:pPr>
            <w:r w:rsidRPr="005B4FF1">
              <w:rPr>
                <w:rFonts w:ascii="Times New Roman" w:eastAsia="Times New Roman" w:hAnsi="Times New Roman"/>
                <w:b/>
                <w:bCs/>
                <w:sz w:val="24"/>
                <w:szCs w:val="24"/>
              </w:rPr>
              <w:t>величина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5B4FF1" w:rsidRPr="005B4FF1" w:rsidRDefault="005B4FF1" w:rsidP="005B4FF1">
            <w:pPr>
              <w:widowControl w:val="0"/>
              <w:numPr>
                <w:ilvl w:val="0"/>
                <w:numId w:val="8"/>
              </w:numPr>
              <w:autoSpaceDE w:val="0"/>
              <w:autoSpaceDN w:val="0"/>
              <w:adjustRightInd w:val="0"/>
              <w:spacing w:after="0" w:line="240" w:lineRule="auto"/>
              <w:ind w:left="-108"/>
              <w:contextualSpacing/>
              <w:jc w:val="center"/>
              <w:rPr>
                <w:rFonts w:ascii="Times New Roman" w:eastAsia="Times New Roman" w:hAnsi="Times New Roman"/>
                <w:b/>
                <w:bCs/>
                <w:sz w:val="24"/>
                <w:szCs w:val="24"/>
              </w:rPr>
            </w:pPr>
            <w:r w:rsidRPr="005B4FF1">
              <w:rPr>
                <w:rFonts w:ascii="Times New Roman" w:eastAsia="Times New Roman" w:hAnsi="Times New Roman"/>
                <w:b/>
                <w:bCs/>
                <w:sz w:val="24"/>
                <w:szCs w:val="24"/>
              </w:rPr>
              <w:t xml:space="preserve"> единица</w:t>
            </w:r>
          </w:p>
          <w:p w:rsidR="005B4FF1" w:rsidRPr="005B4FF1" w:rsidRDefault="005B4FF1" w:rsidP="005B4FF1">
            <w:pPr>
              <w:widowControl w:val="0"/>
              <w:numPr>
                <w:ilvl w:val="0"/>
                <w:numId w:val="8"/>
              </w:numPr>
              <w:autoSpaceDE w:val="0"/>
              <w:autoSpaceDN w:val="0"/>
              <w:adjustRightInd w:val="0"/>
              <w:spacing w:after="0" w:line="240" w:lineRule="auto"/>
              <w:ind w:left="-108" w:right="-108"/>
              <w:contextualSpacing/>
              <w:jc w:val="center"/>
              <w:rPr>
                <w:rFonts w:ascii="Times New Roman" w:eastAsia="Times New Roman" w:hAnsi="Times New Roman"/>
                <w:b/>
                <w:bCs/>
                <w:sz w:val="24"/>
                <w:szCs w:val="24"/>
              </w:rPr>
            </w:pPr>
            <w:r w:rsidRPr="005B4FF1">
              <w:rPr>
                <w:rFonts w:ascii="Times New Roman" w:eastAsia="Times New Roman" w:hAnsi="Times New Roman"/>
                <w:b/>
                <w:bCs/>
                <w:sz w:val="24"/>
                <w:szCs w:val="24"/>
              </w:rPr>
              <w:t>измерения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5B4FF1" w:rsidRPr="005B4FF1" w:rsidRDefault="005B4FF1" w:rsidP="005B4FF1">
            <w:pPr>
              <w:widowControl w:val="0"/>
              <w:numPr>
                <w:ilvl w:val="0"/>
                <w:numId w:val="8"/>
              </w:numPr>
              <w:autoSpaceDE w:val="0"/>
              <w:autoSpaceDN w:val="0"/>
              <w:adjustRightInd w:val="0"/>
              <w:spacing w:after="0" w:line="240" w:lineRule="auto"/>
              <w:contextualSpacing/>
              <w:jc w:val="center"/>
              <w:rPr>
                <w:rFonts w:ascii="Times New Roman" w:eastAsia="Times New Roman" w:hAnsi="Times New Roman"/>
                <w:b/>
                <w:bCs/>
                <w:sz w:val="24"/>
                <w:szCs w:val="24"/>
              </w:rPr>
            </w:pPr>
            <w:r w:rsidRPr="005B4FF1">
              <w:rPr>
                <w:rFonts w:ascii="Times New Roman" w:eastAsia="Times New Roman" w:hAnsi="Times New Roman"/>
                <w:b/>
                <w:bCs/>
                <w:sz w:val="24"/>
                <w:szCs w:val="24"/>
              </w:rPr>
              <w:t>величина</w:t>
            </w:r>
          </w:p>
        </w:tc>
      </w:tr>
      <w:tr w:rsidR="005B4FF1" w:rsidRPr="005B4FF1" w:rsidTr="00FD0631">
        <w:trPr>
          <w:trHeight w:val="20"/>
        </w:trPr>
        <w:tc>
          <w:tcPr>
            <w:tcW w:w="700" w:type="dxa"/>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spacing w:after="0"/>
              <w:jc w:val="center"/>
              <w:rPr>
                <w:rFonts w:ascii="Times New Roman" w:eastAsia="Times New Roman" w:hAnsi="Times New Roman"/>
                <w:b/>
                <w:sz w:val="24"/>
                <w:szCs w:val="24"/>
              </w:rPr>
            </w:pPr>
            <w:r w:rsidRPr="005B4FF1">
              <w:rPr>
                <w:rFonts w:ascii="Times New Roman" w:eastAsia="Times New Roman" w:hAnsi="Times New Roman"/>
                <w:b/>
                <w:bCs/>
                <w:sz w:val="24"/>
                <w:szCs w:val="24"/>
              </w:rPr>
              <w:lastRenderedPageBreak/>
              <w:t>1</w:t>
            </w:r>
          </w:p>
        </w:tc>
        <w:tc>
          <w:tcPr>
            <w:tcW w:w="2133" w:type="dxa"/>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spacing w:after="0"/>
              <w:jc w:val="center"/>
              <w:rPr>
                <w:rFonts w:ascii="Times New Roman" w:eastAsia="Times New Roman" w:hAnsi="Times New Roman"/>
                <w:b/>
                <w:sz w:val="24"/>
                <w:szCs w:val="24"/>
              </w:rPr>
            </w:pPr>
            <w:r w:rsidRPr="005B4FF1">
              <w:rPr>
                <w:rFonts w:ascii="Times New Roman" w:eastAsia="Times New Roman" w:hAnsi="Times New Roman"/>
                <w:b/>
                <w:bCs/>
                <w:sz w:val="24"/>
                <w:szCs w:val="24"/>
              </w:rPr>
              <w:t>2</w:t>
            </w:r>
          </w:p>
        </w:tc>
        <w:tc>
          <w:tcPr>
            <w:tcW w:w="1419" w:type="dxa"/>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spacing w:after="0"/>
              <w:jc w:val="center"/>
              <w:rPr>
                <w:rFonts w:ascii="Times New Roman" w:eastAsia="Times New Roman" w:hAnsi="Times New Roman"/>
                <w:b/>
                <w:sz w:val="24"/>
                <w:szCs w:val="24"/>
              </w:rPr>
            </w:pPr>
            <w:r w:rsidRPr="005B4FF1">
              <w:rPr>
                <w:rFonts w:ascii="Times New Roman" w:eastAsia="Times New Roman" w:hAnsi="Times New Roman"/>
                <w:b/>
                <w:bCs/>
                <w:sz w:val="24"/>
                <w:szCs w:val="24"/>
              </w:rPr>
              <w:t>3</w:t>
            </w:r>
          </w:p>
        </w:tc>
        <w:tc>
          <w:tcPr>
            <w:tcW w:w="2553" w:type="dxa"/>
            <w:gridSpan w:val="2"/>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spacing w:after="0"/>
              <w:jc w:val="center"/>
              <w:rPr>
                <w:rFonts w:ascii="Times New Roman" w:eastAsia="Times New Roman" w:hAnsi="Times New Roman"/>
                <w:b/>
                <w:sz w:val="24"/>
                <w:szCs w:val="24"/>
              </w:rPr>
            </w:pPr>
            <w:r w:rsidRPr="005B4FF1">
              <w:rPr>
                <w:rFonts w:ascii="Times New Roman" w:eastAsia="Times New Roman" w:hAnsi="Times New Roman"/>
                <w:b/>
                <w:bCs/>
                <w:sz w:val="24"/>
                <w:szCs w:val="24"/>
              </w:rPr>
              <w:t>4</w:t>
            </w:r>
          </w:p>
        </w:tc>
        <w:tc>
          <w:tcPr>
            <w:tcW w:w="1134" w:type="dxa"/>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spacing w:after="0"/>
              <w:jc w:val="center"/>
              <w:rPr>
                <w:rFonts w:ascii="Times New Roman" w:eastAsia="Times New Roman" w:hAnsi="Times New Roman"/>
                <w:b/>
                <w:sz w:val="24"/>
                <w:szCs w:val="24"/>
              </w:rPr>
            </w:pPr>
            <w:r w:rsidRPr="005B4FF1">
              <w:rPr>
                <w:rFonts w:ascii="Times New Roman" w:eastAsia="Times New Roman" w:hAnsi="Times New Roman"/>
                <w:b/>
                <w:bCs/>
                <w:sz w:val="24"/>
                <w:szCs w:val="24"/>
              </w:rPr>
              <w:t>5</w:t>
            </w:r>
          </w:p>
        </w:tc>
        <w:tc>
          <w:tcPr>
            <w:tcW w:w="1417" w:type="dxa"/>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spacing w:after="0"/>
              <w:jc w:val="center"/>
              <w:rPr>
                <w:rFonts w:ascii="Times New Roman" w:eastAsia="Times New Roman" w:hAnsi="Times New Roman"/>
                <w:b/>
                <w:sz w:val="24"/>
                <w:szCs w:val="24"/>
              </w:rPr>
            </w:pPr>
            <w:r w:rsidRPr="005B4FF1">
              <w:rPr>
                <w:rFonts w:ascii="Times New Roman" w:eastAsia="Times New Roman" w:hAnsi="Times New Roman"/>
                <w:b/>
                <w:bCs/>
                <w:sz w:val="24"/>
                <w:szCs w:val="24"/>
              </w:rPr>
              <w:t>6</w:t>
            </w:r>
          </w:p>
        </w:tc>
      </w:tr>
      <w:tr w:rsidR="005B4FF1" w:rsidRPr="005B4FF1" w:rsidTr="00FD0631">
        <w:trPr>
          <w:trHeight w:val="20"/>
        </w:trPr>
        <w:tc>
          <w:tcPr>
            <w:tcW w:w="700" w:type="dxa"/>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spacing w:after="0"/>
              <w:rPr>
                <w:rFonts w:ascii="Times New Roman" w:eastAsia="Times New Roman" w:hAnsi="Times New Roman"/>
                <w:sz w:val="24"/>
                <w:szCs w:val="24"/>
              </w:rPr>
            </w:pPr>
            <w:r w:rsidRPr="005B4FF1">
              <w:rPr>
                <w:rFonts w:ascii="Times New Roman" w:eastAsia="Times New Roman" w:hAnsi="Times New Roman"/>
                <w:bCs/>
                <w:sz w:val="24"/>
                <w:szCs w:val="24"/>
              </w:rPr>
              <w:t>1</w:t>
            </w:r>
          </w:p>
        </w:tc>
        <w:tc>
          <w:tcPr>
            <w:tcW w:w="8656" w:type="dxa"/>
            <w:gridSpan w:val="6"/>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spacing w:after="0"/>
              <w:rPr>
                <w:rFonts w:ascii="Times New Roman" w:eastAsia="Times New Roman" w:hAnsi="Times New Roman"/>
                <w:sz w:val="24"/>
                <w:szCs w:val="24"/>
              </w:rPr>
            </w:pPr>
            <w:r w:rsidRPr="005B4FF1">
              <w:rPr>
                <w:rFonts w:ascii="Times New Roman" w:eastAsia="Times New Roman" w:hAnsi="Times New Roman"/>
                <w:bCs/>
                <w:sz w:val="24"/>
                <w:szCs w:val="24"/>
              </w:rPr>
              <w:t>Объекты местного значения городского поселения</w:t>
            </w:r>
          </w:p>
        </w:tc>
      </w:tr>
      <w:tr w:rsidR="005B4FF1" w:rsidRPr="005B4FF1" w:rsidTr="00FD06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700"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1.1.</w:t>
            </w:r>
          </w:p>
        </w:tc>
        <w:tc>
          <w:tcPr>
            <w:tcW w:w="8656" w:type="dxa"/>
            <w:gridSpan w:val="6"/>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Библиотеки</w:t>
            </w:r>
          </w:p>
        </w:tc>
      </w:tr>
      <w:tr w:rsidR="005B4FF1" w:rsidRPr="005B4FF1" w:rsidTr="00FD06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700"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1.1.1</w:t>
            </w:r>
          </w:p>
        </w:tc>
        <w:tc>
          <w:tcPr>
            <w:tcW w:w="2133"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Общедоступная библиотека с детским отделением</w:t>
            </w:r>
          </w:p>
        </w:tc>
        <w:tc>
          <w:tcPr>
            <w:tcW w:w="1419"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количество (объект)</w:t>
            </w:r>
          </w:p>
        </w:tc>
        <w:tc>
          <w:tcPr>
            <w:tcW w:w="1218"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1 на 10 тыс. чел.</w:t>
            </w:r>
          </w:p>
        </w:tc>
        <w:tc>
          <w:tcPr>
            <w:tcW w:w="1335" w:type="dxa"/>
            <w:vMerge w:val="restart"/>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транспортная доступность, мин.</w:t>
            </w:r>
          </w:p>
        </w:tc>
        <w:tc>
          <w:tcPr>
            <w:tcW w:w="2551" w:type="dxa"/>
            <w:gridSpan w:val="2"/>
            <w:vMerge w:val="restart"/>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30</w:t>
            </w:r>
          </w:p>
        </w:tc>
      </w:tr>
      <w:tr w:rsidR="005B4FF1" w:rsidRPr="005B4FF1" w:rsidTr="00FD06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700"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1.1.2</w:t>
            </w:r>
          </w:p>
        </w:tc>
        <w:tc>
          <w:tcPr>
            <w:tcW w:w="2133"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Точка доступа к полнотекстовым информационным ресурсам</w:t>
            </w:r>
          </w:p>
        </w:tc>
        <w:tc>
          <w:tcPr>
            <w:tcW w:w="1419"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количество (объект)</w:t>
            </w:r>
          </w:p>
        </w:tc>
        <w:tc>
          <w:tcPr>
            <w:tcW w:w="1218"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1</w:t>
            </w:r>
          </w:p>
        </w:tc>
        <w:tc>
          <w:tcPr>
            <w:tcW w:w="1335" w:type="dxa"/>
            <w:vMerge/>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2551" w:type="dxa"/>
            <w:gridSpan w:val="2"/>
            <w:vMerge/>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p>
        </w:tc>
      </w:tr>
      <w:tr w:rsidR="005B4FF1" w:rsidRPr="005B4FF1" w:rsidTr="00FD06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700"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1.2</w:t>
            </w:r>
          </w:p>
        </w:tc>
        <w:tc>
          <w:tcPr>
            <w:tcW w:w="8656" w:type="dxa"/>
            <w:gridSpan w:val="6"/>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Музеи</w:t>
            </w:r>
          </w:p>
        </w:tc>
      </w:tr>
      <w:tr w:rsidR="005B4FF1" w:rsidRPr="005B4FF1" w:rsidTr="00FD06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700"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1.2.1</w:t>
            </w:r>
          </w:p>
        </w:tc>
        <w:tc>
          <w:tcPr>
            <w:tcW w:w="2133"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Краеведческий музей</w:t>
            </w:r>
          </w:p>
        </w:tc>
        <w:tc>
          <w:tcPr>
            <w:tcW w:w="1419"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количество (объект) независимо от количества населения</w:t>
            </w:r>
          </w:p>
        </w:tc>
        <w:tc>
          <w:tcPr>
            <w:tcW w:w="1218"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1</w:t>
            </w:r>
          </w:p>
        </w:tc>
        <w:tc>
          <w:tcPr>
            <w:tcW w:w="1335"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транспортная доступность, мин.</w:t>
            </w:r>
          </w:p>
        </w:tc>
        <w:tc>
          <w:tcPr>
            <w:tcW w:w="2551" w:type="dxa"/>
            <w:gridSpan w:val="2"/>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30</w:t>
            </w:r>
          </w:p>
        </w:tc>
      </w:tr>
      <w:tr w:rsidR="005B4FF1" w:rsidRPr="005B4FF1" w:rsidTr="00FD06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700"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1.3</w:t>
            </w:r>
          </w:p>
        </w:tc>
        <w:tc>
          <w:tcPr>
            <w:tcW w:w="8656" w:type="dxa"/>
            <w:gridSpan w:val="6"/>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Учреждения культуры клубного типа</w:t>
            </w:r>
          </w:p>
        </w:tc>
      </w:tr>
      <w:tr w:rsidR="005B4FF1" w:rsidRPr="005B4FF1" w:rsidTr="00FD06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700" w:type="dxa"/>
            <w:vMerge w:val="restart"/>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1.3.1</w:t>
            </w:r>
          </w:p>
        </w:tc>
        <w:tc>
          <w:tcPr>
            <w:tcW w:w="2133" w:type="dxa"/>
            <w:vMerge w:val="restart"/>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Дом культуры</w:t>
            </w:r>
          </w:p>
        </w:tc>
        <w:tc>
          <w:tcPr>
            <w:tcW w:w="1419"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количество (объект) на население от 25 тыс. до 100 тыс. чел.</w:t>
            </w:r>
          </w:p>
        </w:tc>
        <w:tc>
          <w:tcPr>
            <w:tcW w:w="1218"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1 на 25 тыс. чел.</w:t>
            </w:r>
          </w:p>
        </w:tc>
        <w:tc>
          <w:tcPr>
            <w:tcW w:w="1335" w:type="dxa"/>
            <w:vMerge w:val="restart"/>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транспортная доступность, мин.</w:t>
            </w:r>
          </w:p>
        </w:tc>
        <w:tc>
          <w:tcPr>
            <w:tcW w:w="2551" w:type="dxa"/>
            <w:gridSpan w:val="2"/>
            <w:vMerge w:val="restart"/>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30</w:t>
            </w:r>
          </w:p>
        </w:tc>
      </w:tr>
      <w:tr w:rsidR="005B4FF1" w:rsidRPr="005B4FF1" w:rsidTr="00FD06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700" w:type="dxa"/>
            <w:vMerge/>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c>
          <w:tcPr>
            <w:tcW w:w="2133" w:type="dxa"/>
            <w:vMerge/>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c>
          <w:tcPr>
            <w:tcW w:w="1419"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количество (объект) на население менее 25 тыс. чел.</w:t>
            </w:r>
          </w:p>
        </w:tc>
        <w:tc>
          <w:tcPr>
            <w:tcW w:w="1218"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1 на 10 тыс. чел.</w:t>
            </w:r>
          </w:p>
        </w:tc>
        <w:tc>
          <w:tcPr>
            <w:tcW w:w="1335" w:type="dxa"/>
            <w:vMerge/>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2551" w:type="dxa"/>
            <w:gridSpan w:val="2"/>
            <w:vMerge/>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p>
        </w:tc>
      </w:tr>
      <w:tr w:rsidR="005B4FF1" w:rsidRPr="005B4FF1" w:rsidTr="00FD06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700"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1.4</w:t>
            </w:r>
          </w:p>
        </w:tc>
        <w:tc>
          <w:tcPr>
            <w:tcW w:w="8656" w:type="dxa"/>
            <w:gridSpan w:val="6"/>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Кинозалы</w:t>
            </w:r>
          </w:p>
        </w:tc>
      </w:tr>
      <w:tr w:rsidR="005B4FF1" w:rsidRPr="005B4FF1" w:rsidTr="00FD06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700"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1.4.1</w:t>
            </w:r>
          </w:p>
        </w:tc>
        <w:tc>
          <w:tcPr>
            <w:tcW w:w="2133"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Кинозал</w:t>
            </w:r>
          </w:p>
        </w:tc>
        <w:tc>
          <w:tcPr>
            <w:tcW w:w="1419"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количество (объект) независимо от количества жителей</w:t>
            </w:r>
          </w:p>
        </w:tc>
        <w:tc>
          <w:tcPr>
            <w:tcW w:w="1218"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1</w:t>
            </w:r>
          </w:p>
        </w:tc>
        <w:tc>
          <w:tcPr>
            <w:tcW w:w="1335"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транспортная доступность, мин.</w:t>
            </w:r>
          </w:p>
        </w:tc>
        <w:tc>
          <w:tcPr>
            <w:tcW w:w="2551" w:type="dxa"/>
            <w:gridSpan w:val="2"/>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30</w:t>
            </w:r>
          </w:p>
        </w:tc>
      </w:tr>
    </w:tbl>
    <w:p w:rsidR="005B4FF1" w:rsidRPr="005B4FF1" w:rsidRDefault="005B4FF1" w:rsidP="005B4FF1">
      <w:pPr>
        <w:widowControl w:val="0"/>
        <w:shd w:val="clear" w:color="auto" w:fill="FFFFFF"/>
        <w:autoSpaceDE w:val="0"/>
        <w:autoSpaceDN w:val="0"/>
        <w:adjustRightInd w:val="0"/>
        <w:spacing w:before="5" w:after="0" w:line="274" w:lineRule="exact"/>
        <w:ind w:right="288"/>
        <w:jc w:val="both"/>
        <w:rPr>
          <w:rFonts w:ascii="Times New Roman" w:eastAsia="Times New Roman" w:hAnsi="Times New Roman"/>
          <w:b/>
          <w:bCs/>
          <w:sz w:val="24"/>
          <w:szCs w:val="24"/>
          <w:lang w:eastAsia="ru-RU"/>
        </w:rPr>
      </w:pPr>
    </w:p>
    <w:p w:rsidR="005B4FF1" w:rsidRPr="005B4FF1" w:rsidRDefault="005B4FF1" w:rsidP="005B4FF1">
      <w:pPr>
        <w:widowControl w:val="0"/>
        <w:shd w:val="clear" w:color="auto" w:fill="FFFFFF"/>
        <w:autoSpaceDE w:val="0"/>
        <w:autoSpaceDN w:val="0"/>
        <w:adjustRightInd w:val="0"/>
        <w:spacing w:before="5" w:after="0" w:line="274" w:lineRule="exact"/>
        <w:ind w:right="288"/>
        <w:jc w:val="center"/>
        <w:rPr>
          <w:rFonts w:ascii="Times New Roman" w:eastAsia="Times New Roman" w:hAnsi="Times New Roman"/>
          <w:b/>
          <w:bCs/>
          <w:sz w:val="24"/>
          <w:szCs w:val="24"/>
          <w:lang w:eastAsia="ru-RU"/>
        </w:rPr>
      </w:pPr>
    </w:p>
    <w:p w:rsidR="005B4FF1" w:rsidRPr="005B4FF1" w:rsidRDefault="005B4FF1" w:rsidP="005B4FF1">
      <w:pPr>
        <w:widowControl w:val="0"/>
        <w:shd w:val="clear" w:color="auto" w:fill="FFFFFF"/>
        <w:autoSpaceDE w:val="0"/>
        <w:autoSpaceDN w:val="0"/>
        <w:adjustRightInd w:val="0"/>
        <w:spacing w:before="5" w:after="0" w:line="274" w:lineRule="exact"/>
        <w:ind w:right="288"/>
        <w:jc w:val="center"/>
        <w:rPr>
          <w:rFonts w:ascii="Times New Roman" w:eastAsia="Times New Roman" w:hAnsi="Times New Roman"/>
          <w:b/>
          <w:sz w:val="24"/>
          <w:szCs w:val="24"/>
          <w:lang w:eastAsia="ru-RU"/>
        </w:rPr>
      </w:pPr>
      <w:r w:rsidRPr="005B4FF1">
        <w:rPr>
          <w:rFonts w:ascii="Times New Roman" w:eastAsia="Times New Roman" w:hAnsi="Times New Roman"/>
          <w:b/>
          <w:sz w:val="24"/>
          <w:szCs w:val="24"/>
          <w:lang w:eastAsia="ru-RU"/>
        </w:rPr>
        <w:t>1.5. Объекты в области физической культуры и спорта</w:t>
      </w:r>
    </w:p>
    <w:p w:rsidR="005B4FF1" w:rsidRPr="005B4FF1" w:rsidRDefault="005B4FF1" w:rsidP="005B4FF1">
      <w:pPr>
        <w:widowControl w:val="0"/>
        <w:shd w:val="clear" w:color="auto" w:fill="FFFFFF"/>
        <w:autoSpaceDE w:val="0"/>
        <w:autoSpaceDN w:val="0"/>
        <w:adjustRightInd w:val="0"/>
        <w:spacing w:before="5" w:after="0" w:line="274" w:lineRule="exact"/>
        <w:ind w:right="288"/>
        <w:jc w:val="center"/>
        <w:rPr>
          <w:rFonts w:ascii="Times New Roman" w:eastAsia="Times New Roman" w:hAnsi="Times New Roman"/>
          <w:b/>
          <w:bCs/>
          <w:sz w:val="24"/>
          <w:szCs w:val="24"/>
          <w:lang w:eastAsia="ru-RU"/>
        </w:rPr>
      </w:pPr>
    </w:p>
    <w:p w:rsidR="005B4FF1" w:rsidRPr="005B4FF1" w:rsidRDefault="005B4FF1" w:rsidP="005B4FF1">
      <w:pPr>
        <w:widowControl w:val="0"/>
        <w:shd w:val="clear" w:color="auto" w:fill="FFFFFF"/>
        <w:autoSpaceDE w:val="0"/>
        <w:autoSpaceDN w:val="0"/>
        <w:adjustRightInd w:val="0"/>
        <w:spacing w:before="5" w:after="0" w:line="274" w:lineRule="exact"/>
        <w:ind w:right="288"/>
        <w:jc w:val="both"/>
        <w:rPr>
          <w:rFonts w:ascii="Times New Roman" w:eastAsia="Times New Roman" w:hAnsi="Times New Roman"/>
          <w:b/>
          <w:bCs/>
          <w:sz w:val="24"/>
          <w:szCs w:val="24"/>
          <w:lang w:eastAsia="ru-RU"/>
        </w:rPr>
      </w:pPr>
    </w:p>
    <w:tbl>
      <w:tblPr>
        <w:tblW w:w="9356"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08"/>
        <w:gridCol w:w="69"/>
        <w:gridCol w:w="1912"/>
        <w:gridCol w:w="406"/>
        <w:gridCol w:w="1572"/>
        <w:gridCol w:w="257"/>
        <w:gridCol w:w="1019"/>
        <w:gridCol w:w="1709"/>
        <w:gridCol w:w="262"/>
        <w:gridCol w:w="1442"/>
      </w:tblGrid>
      <w:tr w:rsidR="005B4FF1" w:rsidRPr="005B4FF1" w:rsidTr="00FD0631">
        <w:tc>
          <w:tcPr>
            <w:tcW w:w="708" w:type="dxa"/>
            <w:vMerge w:val="restart"/>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spacing w:after="0"/>
              <w:jc w:val="center"/>
              <w:rPr>
                <w:rFonts w:ascii="Times New Roman" w:eastAsia="Times New Roman" w:hAnsi="Times New Roman"/>
                <w:b/>
                <w:bCs/>
                <w:sz w:val="24"/>
                <w:szCs w:val="24"/>
              </w:rPr>
            </w:pPr>
            <w:r w:rsidRPr="005B4FF1">
              <w:rPr>
                <w:rFonts w:ascii="Times New Roman" w:eastAsia="Times New Roman" w:hAnsi="Times New Roman"/>
                <w:b/>
                <w:bCs/>
                <w:sz w:val="24"/>
                <w:szCs w:val="24"/>
              </w:rPr>
              <w:t>№</w:t>
            </w:r>
          </w:p>
          <w:p w:rsidR="005B4FF1" w:rsidRPr="005B4FF1" w:rsidRDefault="005B4FF1" w:rsidP="005B4FF1">
            <w:pPr>
              <w:widowControl w:val="0"/>
              <w:spacing w:after="0"/>
              <w:jc w:val="center"/>
              <w:rPr>
                <w:rFonts w:ascii="Times New Roman" w:eastAsia="Times New Roman" w:hAnsi="Times New Roman"/>
                <w:b/>
                <w:bCs/>
                <w:sz w:val="24"/>
                <w:szCs w:val="24"/>
              </w:rPr>
            </w:pPr>
            <w:proofErr w:type="gramStart"/>
            <w:r w:rsidRPr="005B4FF1">
              <w:rPr>
                <w:rFonts w:ascii="Times New Roman" w:eastAsia="Times New Roman" w:hAnsi="Times New Roman"/>
                <w:b/>
                <w:bCs/>
                <w:sz w:val="24"/>
                <w:szCs w:val="24"/>
              </w:rPr>
              <w:t>п</w:t>
            </w:r>
            <w:proofErr w:type="gramEnd"/>
            <w:r w:rsidRPr="005B4FF1">
              <w:rPr>
                <w:rFonts w:ascii="Times New Roman" w:eastAsia="Times New Roman" w:hAnsi="Times New Roman"/>
                <w:b/>
                <w:bCs/>
                <w:sz w:val="24"/>
                <w:szCs w:val="24"/>
              </w:rPr>
              <w:t>/п</w:t>
            </w:r>
          </w:p>
        </w:tc>
        <w:tc>
          <w:tcPr>
            <w:tcW w:w="1982" w:type="dxa"/>
            <w:gridSpan w:val="2"/>
            <w:vMerge w:val="restart"/>
            <w:tcBorders>
              <w:top w:val="single" w:sz="4" w:space="0" w:color="auto"/>
              <w:left w:val="single" w:sz="4" w:space="0" w:color="auto"/>
              <w:bottom w:val="single" w:sz="4" w:space="0" w:color="auto"/>
              <w:right w:val="single" w:sz="4" w:space="0" w:color="auto"/>
            </w:tcBorders>
          </w:tcPr>
          <w:p w:rsidR="005B4FF1" w:rsidRPr="005B4FF1" w:rsidRDefault="005B4FF1" w:rsidP="005B4FF1">
            <w:pPr>
              <w:widowControl w:val="0"/>
              <w:spacing w:after="0"/>
              <w:jc w:val="center"/>
              <w:rPr>
                <w:rFonts w:ascii="Times New Roman" w:eastAsia="Times New Roman" w:hAnsi="Times New Roman"/>
                <w:b/>
                <w:bCs/>
                <w:sz w:val="24"/>
                <w:szCs w:val="24"/>
              </w:rPr>
            </w:pPr>
            <w:r w:rsidRPr="005B4FF1">
              <w:rPr>
                <w:rFonts w:ascii="Times New Roman" w:eastAsia="Times New Roman" w:hAnsi="Times New Roman"/>
                <w:b/>
                <w:bCs/>
                <w:sz w:val="24"/>
                <w:szCs w:val="24"/>
              </w:rPr>
              <w:t xml:space="preserve">Наименование </w:t>
            </w:r>
          </w:p>
          <w:p w:rsidR="005B4FF1" w:rsidRPr="005B4FF1" w:rsidRDefault="005B4FF1" w:rsidP="005B4FF1">
            <w:pPr>
              <w:widowControl w:val="0"/>
              <w:spacing w:after="0"/>
              <w:jc w:val="center"/>
              <w:rPr>
                <w:rFonts w:ascii="Times New Roman" w:eastAsia="Times New Roman" w:hAnsi="Times New Roman"/>
                <w:b/>
                <w:bCs/>
                <w:sz w:val="24"/>
                <w:szCs w:val="24"/>
              </w:rPr>
            </w:pPr>
            <w:r w:rsidRPr="005B4FF1">
              <w:rPr>
                <w:rFonts w:ascii="Times New Roman" w:eastAsia="Times New Roman" w:hAnsi="Times New Roman"/>
                <w:b/>
                <w:bCs/>
                <w:sz w:val="24"/>
                <w:szCs w:val="24"/>
              </w:rPr>
              <w:t xml:space="preserve">объекта </w:t>
            </w:r>
          </w:p>
          <w:p w:rsidR="005B4FF1" w:rsidRPr="005B4FF1" w:rsidRDefault="005B4FF1" w:rsidP="005B4FF1">
            <w:pPr>
              <w:widowControl w:val="0"/>
              <w:spacing w:after="0"/>
              <w:jc w:val="center"/>
              <w:rPr>
                <w:rFonts w:ascii="Times New Roman" w:eastAsia="Times New Roman" w:hAnsi="Times New Roman"/>
                <w:b/>
                <w:bCs/>
                <w:sz w:val="24"/>
                <w:szCs w:val="24"/>
              </w:rPr>
            </w:pPr>
          </w:p>
        </w:tc>
        <w:tc>
          <w:tcPr>
            <w:tcW w:w="3255" w:type="dxa"/>
            <w:gridSpan w:val="4"/>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spacing w:after="0"/>
              <w:jc w:val="center"/>
              <w:rPr>
                <w:rFonts w:ascii="Times New Roman" w:eastAsia="Times New Roman" w:hAnsi="Times New Roman"/>
                <w:b/>
                <w:bCs/>
                <w:sz w:val="24"/>
                <w:szCs w:val="24"/>
              </w:rPr>
            </w:pPr>
            <w:r w:rsidRPr="005B4FF1">
              <w:rPr>
                <w:rFonts w:ascii="Times New Roman" w:eastAsia="Times New Roman" w:hAnsi="Times New Roman"/>
                <w:b/>
                <w:bCs/>
                <w:sz w:val="24"/>
                <w:szCs w:val="24"/>
              </w:rPr>
              <w:lastRenderedPageBreak/>
              <w:t xml:space="preserve">Расчетный и предельный показатели минимально </w:t>
            </w:r>
            <w:r w:rsidRPr="005B4FF1">
              <w:rPr>
                <w:rFonts w:ascii="Times New Roman" w:eastAsia="Times New Roman" w:hAnsi="Times New Roman"/>
                <w:b/>
                <w:bCs/>
                <w:sz w:val="24"/>
                <w:szCs w:val="24"/>
              </w:rPr>
              <w:lastRenderedPageBreak/>
              <w:t>допустимого уровня обеспеченности</w:t>
            </w:r>
          </w:p>
        </w:tc>
        <w:tc>
          <w:tcPr>
            <w:tcW w:w="3411" w:type="dxa"/>
            <w:gridSpan w:val="3"/>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spacing w:after="0"/>
              <w:jc w:val="center"/>
              <w:rPr>
                <w:rFonts w:ascii="Times New Roman" w:eastAsia="Times New Roman" w:hAnsi="Times New Roman"/>
                <w:b/>
                <w:bCs/>
                <w:sz w:val="24"/>
                <w:szCs w:val="24"/>
              </w:rPr>
            </w:pPr>
            <w:r w:rsidRPr="005B4FF1">
              <w:rPr>
                <w:rFonts w:ascii="Times New Roman" w:eastAsia="Times New Roman" w:hAnsi="Times New Roman"/>
                <w:b/>
                <w:bCs/>
                <w:sz w:val="24"/>
                <w:szCs w:val="24"/>
              </w:rPr>
              <w:lastRenderedPageBreak/>
              <w:t xml:space="preserve">Расчетный и предельный показатели максимально </w:t>
            </w:r>
            <w:r w:rsidRPr="005B4FF1">
              <w:rPr>
                <w:rFonts w:ascii="Times New Roman" w:eastAsia="Times New Roman" w:hAnsi="Times New Roman"/>
                <w:b/>
                <w:bCs/>
                <w:sz w:val="24"/>
                <w:szCs w:val="24"/>
              </w:rPr>
              <w:lastRenderedPageBreak/>
              <w:t>допустимого уровня территориальной доступности</w:t>
            </w:r>
          </w:p>
        </w:tc>
      </w:tr>
      <w:tr w:rsidR="005B4FF1" w:rsidRPr="005B4FF1" w:rsidTr="00FD0631">
        <w:tc>
          <w:tcPr>
            <w:tcW w:w="708" w:type="dxa"/>
            <w:vMerge/>
            <w:tcBorders>
              <w:top w:val="single" w:sz="4" w:space="0" w:color="auto"/>
              <w:left w:val="single" w:sz="4" w:space="0" w:color="auto"/>
              <w:bottom w:val="single" w:sz="4" w:space="0" w:color="auto"/>
              <w:right w:val="single" w:sz="4" w:space="0" w:color="auto"/>
            </w:tcBorders>
            <w:vAlign w:val="center"/>
            <w:hideMark/>
          </w:tcPr>
          <w:p w:rsidR="005B4FF1" w:rsidRPr="005B4FF1" w:rsidRDefault="005B4FF1" w:rsidP="005B4FF1">
            <w:pPr>
              <w:spacing w:after="0" w:line="240" w:lineRule="auto"/>
              <w:rPr>
                <w:rFonts w:ascii="Times New Roman" w:eastAsia="Times New Roman" w:hAnsi="Times New Roman"/>
                <w:b/>
                <w:bCs/>
                <w:sz w:val="24"/>
                <w:szCs w:val="24"/>
              </w:rPr>
            </w:pPr>
          </w:p>
        </w:tc>
        <w:tc>
          <w:tcPr>
            <w:tcW w:w="1982" w:type="dxa"/>
            <w:gridSpan w:val="2"/>
            <w:vMerge/>
            <w:tcBorders>
              <w:top w:val="single" w:sz="4" w:space="0" w:color="auto"/>
              <w:left w:val="single" w:sz="4" w:space="0" w:color="auto"/>
              <w:bottom w:val="single" w:sz="4" w:space="0" w:color="auto"/>
              <w:right w:val="single" w:sz="4" w:space="0" w:color="auto"/>
            </w:tcBorders>
            <w:vAlign w:val="center"/>
            <w:hideMark/>
          </w:tcPr>
          <w:p w:rsidR="005B4FF1" w:rsidRPr="005B4FF1" w:rsidRDefault="005B4FF1" w:rsidP="005B4FF1">
            <w:pPr>
              <w:spacing w:after="0" w:line="240" w:lineRule="auto"/>
              <w:rPr>
                <w:rFonts w:ascii="Times New Roman" w:eastAsia="Times New Roman" w:hAnsi="Times New Roman"/>
                <w:b/>
                <w:bCs/>
                <w:sz w:val="24"/>
                <w:szCs w:val="24"/>
              </w:rPr>
            </w:pPr>
          </w:p>
        </w:tc>
        <w:tc>
          <w:tcPr>
            <w:tcW w:w="1979" w:type="dxa"/>
            <w:gridSpan w:val="2"/>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spacing w:after="0"/>
              <w:jc w:val="center"/>
              <w:rPr>
                <w:rFonts w:ascii="Times New Roman" w:eastAsia="Times New Roman" w:hAnsi="Times New Roman"/>
                <w:b/>
                <w:bCs/>
                <w:sz w:val="24"/>
                <w:szCs w:val="24"/>
              </w:rPr>
            </w:pPr>
            <w:r w:rsidRPr="005B4FF1">
              <w:rPr>
                <w:rFonts w:ascii="Times New Roman" w:eastAsia="Times New Roman" w:hAnsi="Times New Roman"/>
                <w:b/>
                <w:bCs/>
                <w:sz w:val="24"/>
                <w:szCs w:val="24"/>
              </w:rPr>
              <w:t>единица</w:t>
            </w:r>
          </w:p>
          <w:p w:rsidR="005B4FF1" w:rsidRPr="005B4FF1" w:rsidRDefault="005B4FF1" w:rsidP="005B4FF1">
            <w:pPr>
              <w:widowControl w:val="0"/>
              <w:spacing w:after="0"/>
              <w:jc w:val="center"/>
              <w:rPr>
                <w:rFonts w:ascii="Times New Roman" w:eastAsia="Times New Roman" w:hAnsi="Times New Roman"/>
                <w:b/>
                <w:bCs/>
                <w:sz w:val="24"/>
                <w:szCs w:val="24"/>
              </w:rPr>
            </w:pPr>
            <w:r w:rsidRPr="005B4FF1">
              <w:rPr>
                <w:rFonts w:ascii="Times New Roman" w:eastAsia="Times New Roman" w:hAnsi="Times New Roman"/>
                <w:b/>
                <w:bCs/>
                <w:sz w:val="24"/>
                <w:szCs w:val="24"/>
              </w:rPr>
              <w:t>измерения</w:t>
            </w:r>
          </w:p>
        </w:tc>
        <w:tc>
          <w:tcPr>
            <w:tcW w:w="1276" w:type="dxa"/>
            <w:gridSpan w:val="2"/>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spacing w:after="0"/>
              <w:jc w:val="center"/>
              <w:rPr>
                <w:rFonts w:ascii="Times New Roman" w:eastAsia="Times New Roman" w:hAnsi="Times New Roman"/>
                <w:b/>
                <w:bCs/>
                <w:sz w:val="24"/>
                <w:szCs w:val="24"/>
              </w:rPr>
            </w:pPr>
            <w:r w:rsidRPr="005B4FF1">
              <w:rPr>
                <w:rFonts w:ascii="Times New Roman" w:eastAsia="Times New Roman" w:hAnsi="Times New Roman"/>
                <w:b/>
                <w:bCs/>
                <w:sz w:val="24"/>
                <w:szCs w:val="24"/>
              </w:rPr>
              <w:t>величина</w:t>
            </w:r>
          </w:p>
        </w:tc>
        <w:tc>
          <w:tcPr>
            <w:tcW w:w="1707" w:type="dxa"/>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spacing w:after="0"/>
              <w:jc w:val="center"/>
              <w:rPr>
                <w:rFonts w:ascii="Times New Roman" w:eastAsia="Times New Roman" w:hAnsi="Times New Roman"/>
                <w:b/>
                <w:bCs/>
                <w:sz w:val="24"/>
                <w:szCs w:val="24"/>
              </w:rPr>
            </w:pPr>
            <w:r w:rsidRPr="005B4FF1">
              <w:rPr>
                <w:rFonts w:ascii="Times New Roman" w:eastAsia="Times New Roman" w:hAnsi="Times New Roman"/>
                <w:b/>
                <w:bCs/>
                <w:sz w:val="24"/>
                <w:szCs w:val="24"/>
              </w:rPr>
              <w:t>единица</w:t>
            </w:r>
          </w:p>
          <w:p w:rsidR="005B4FF1" w:rsidRPr="005B4FF1" w:rsidRDefault="005B4FF1" w:rsidP="005B4FF1">
            <w:pPr>
              <w:widowControl w:val="0"/>
              <w:spacing w:after="0"/>
              <w:jc w:val="center"/>
              <w:rPr>
                <w:rFonts w:ascii="Times New Roman" w:eastAsia="Times New Roman" w:hAnsi="Times New Roman"/>
                <w:b/>
                <w:bCs/>
                <w:sz w:val="24"/>
                <w:szCs w:val="24"/>
              </w:rPr>
            </w:pPr>
            <w:r w:rsidRPr="005B4FF1">
              <w:rPr>
                <w:rFonts w:ascii="Times New Roman" w:eastAsia="Times New Roman" w:hAnsi="Times New Roman"/>
                <w:b/>
                <w:bCs/>
                <w:sz w:val="24"/>
                <w:szCs w:val="24"/>
              </w:rPr>
              <w:t>измерения</w:t>
            </w:r>
          </w:p>
        </w:tc>
        <w:tc>
          <w:tcPr>
            <w:tcW w:w="1704" w:type="dxa"/>
            <w:gridSpan w:val="2"/>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spacing w:after="0"/>
              <w:jc w:val="center"/>
              <w:rPr>
                <w:rFonts w:ascii="Times New Roman" w:eastAsia="Times New Roman" w:hAnsi="Times New Roman"/>
                <w:b/>
                <w:bCs/>
                <w:sz w:val="24"/>
                <w:szCs w:val="24"/>
              </w:rPr>
            </w:pPr>
            <w:r w:rsidRPr="005B4FF1">
              <w:rPr>
                <w:rFonts w:ascii="Times New Roman" w:eastAsia="Times New Roman" w:hAnsi="Times New Roman"/>
                <w:b/>
                <w:bCs/>
                <w:sz w:val="24"/>
                <w:szCs w:val="24"/>
              </w:rPr>
              <w:t>величина</w:t>
            </w:r>
          </w:p>
        </w:tc>
      </w:tr>
      <w:tr w:rsidR="005B4FF1" w:rsidRPr="005B4FF1" w:rsidTr="00FD0631">
        <w:tc>
          <w:tcPr>
            <w:tcW w:w="708" w:type="dxa"/>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spacing w:after="0"/>
              <w:jc w:val="center"/>
              <w:rPr>
                <w:rFonts w:ascii="Times New Roman" w:eastAsia="Times New Roman" w:hAnsi="Times New Roman"/>
                <w:b/>
                <w:bCs/>
                <w:sz w:val="24"/>
                <w:szCs w:val="24"/>
              </w:rPr>
            </w:pPr>
            <w:r w:rsidRPr="005B4FF1">
              <w:rPr>
                <w:rFonts w:ascii="Times New Roman" w:eastAsia="Times New Roman" w:hAnsi="Times New Roman"/>
                <w:b/>
                <w:bCs/>
                <w:sz w:val="24"/>
                <w:szCs w:val="24"/>
              </w:rPr>
              <w:t>1</w:t>
            </w:r>
          </w:p>
        </w:tc>
        <w:tc>
          <w:tcPr>
            <w:tcW w:w="1982" w:type="dxa"/>
            <w:gridSpan w:val="2"/>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spacing w:after="0"/>
              <w:jc w:val="center"/>
              <w:rPr>
                <w:rFonts w:ascii="Times New Roman" w:eastAsia="Times New Roman" w:hAnsi="Times New Roman"/>
                <w:b/>
                <w:bCs/>
                <w:sz w:val="24"/>
                <w:szCs w:val="24"/>
              </w:rPr>
            </w:pPr>
            <w:r w:rsidRPr="005B4FF1">
              <w:rPr>
                <w:rFonts w:ascii="Times New Roman" w:eastAsia="Times New Roman" w:hAnsi="Times New Roman"/>
                <w:b/>
                <w:bCs/>
                <w:sz w:val="24"/>
                <w:szCs w:val="24"/>
              </w:rPr>
              <w:t>2</w:t>
            </w:r>
          </w:p>
        </w:tc>
        <w:tc>
          <w:tcPr>
            <w:tcW w:w="1979" w:type="dxa"/>
            <w:gridSpan w:val="2"/>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spacing w:after="0"/>
              <w:jc w:val="center"/>
              <w:rPr>
                <w:rFonts w:ascii="Times New Roman" w:eastAsia="Times New Roman" w:hAnsi="Times New Roman"/>
                <w:b/>
                <w:bCs/>
                <w:sz w:val="24"/>
                <w:szCs w:val="24"/>
              </w:rPr>
            </w:pPr>
            <w:r w:rsidRPr="005B4FF1">
              <w:rPr>
                <w:rFonts w:ascii="Times New Roman" w:eastAsia="Times New Roman" w:hAnsi="Times New Roman"/>
                <w:b/>
                <w:bCs/>
                <w:sz w:val="24"/>
                <w:szCs w:val="24"/>
              </w:rPr>
              <w:t>3</w:t>
            </w:r>
          </w:p>
        </w:tc>
        <w:tc>
          <w:tcPr>
            <w:tcW w:w="1276" w:type="dxa"/>
            <w:gridSpan w:val="2"/>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spacing w:after="0"/>
              <w:jc w:val="center"/>
              <w:rPr>
                <w:rFonts w:ascii="Times New Roman" w:eastAsia="Times New Roman" w:hAnsi="Times New Roman"/>
                <w:b/>
                <w:bCs/>
                <w:sz w:val="24"/>
                <w:szCs w:val="24"/>
              </w:rPr>
            </w:pPr>
            <w:r w:rsidRPr="005B4FF1">
              <w:rPr>
                <w:rFonts w:ascii="Times New Roman" w:eastAsia="Times New Roman" w:hAnsi="Times New Roman"/>
                <w:b/>
                <w:bCs/>
                <w:sz w:val="24"/>
                <w:szCs w:val="24"/>
              </w:rPr>
              <w:t>4</w:t>
            </w:r>
          </w:p>
        </w:tc>
        <w:tc>
          <w:tcPr>
            <w:tcW w:w="1707" w:type="dxa"/>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spacing w:after="0"/>
              <w:jc w:val="center"/>
              <w:rPr>
                <w:rFonts w:ascii="Times New Roman" w:eastAsia="Times New Roman" w:hAnsi="Times New Roman"/>
                <w:b/>
                <w:bCs/>
                <w:sz w:val="24"/>
                <w:szCs w:val="24"/>
              </w:rPr>
            </w:pPr>
            <w:r w:rsidRPr="005B4FF1">
              <w:rPr>
                <w:rFonts w:ascii="Times New Roman" w:eastAsia="Times New Roman" w:hAnsi="Times New Roman"/>
                <w:b/>
                <w:bCs/>
                <w:sz w:val="24"/>
                <w:szCs w:val="24"/>
              </w:rPr>
              <w:t>5</w:t>
            </w:r>
          </w:p>
        </w:tc>
        <w:tc>
          <w:tcPr>
            <w:tcW w:w="1704" w:type="dxa"/>
            <w:gridSpan w:val="2"/>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spacing w:after="0"/>
              <w:jc w:val="center"/>
              <w:rPr>
                <w:rFonts w:ascii="Times New Roman" w:eastAsia="Times New Roman" w:hAnsi="Times New Roman"/>
                <w:b/>
                <w:bCs/>
                <w:sz w:val="24"/>
                <w:szCs w:val="24"/>
              </w:rPr>
            </w:pPr>
            <w:r w:rsidRPr="005B4FF1">
              <w:rPr>
                <w:rFonts w:ascii="Times New Roman" w:eastAsia="Times New Roman" w:hAnsi="Times New Roman"/>
                <w:b/>
                <w:bCs/>
                <w:sz w:val="24"/>
                <w:szCs w:val="24"/>
              </w:rPr>
              <w:t>6</w:t>
            </w:r>
          </w:p>
        </w:tc>
      </w:tr>
      <w:tr w:rsidR="005B4FF1" w:rsidRPr="005B4FF1" w:rsidTr="00FD0631">
        <w:tc>
          <w:tcPr>
            <w:tcW w:w="708" w:type="dxa"/>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autoSpaceDE w:val="0"/>
              <w:spacing w:after="0"/>
              <w:rPr>
                <w:rFonts w:ascii="Times New Roman" w:eastAsia="Arial" w:hAnsi="Times New Roman"/>
                <w:bCs/>
                <w:sz w:val="24"/>
                <w:szCs w:val="24"/>
                <w:lang w:eastAsia="ar-SA"/>
              </w:rPr>
            </w:pPr>
            <w:r w:rsidRPr="005B4FF1">
              <w:rPr>
                <w:rFonts w:ascii="Times New Roman" w:eastAsia="Arial" w:hAnsi="Times New Roman"/>
                <w:bCs/>
                <w:sz w:val="24"/>
                <w:szCs w:val="24"/>
                <w:lang w:eastAsia="ar-SA"/>
              </w:rPr>
              <w:t>1</w:t>
            </w:r>
          </w:p>
        </w:tc>
        <w:tc>
          <w:tcPr>
            <w:tcW w:w="8648" w:type="dxa"/>
            <w:gridSpan w:val="9"/>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autoSpaceDE w:val="0"/>
              <w:spacing w:after="0"/>
              <w:rPr>
                <w:rFonts w:ascii="Times New Roman" w:eastAsia="Arial" w:hAnsi="Times New Roman"/>
                <w:bCs/>
                <w:sz w:val="24"/>
                <w:szCs w:val="24"/>
                <w:lang w:eastAsia="ar-SA"/>
              </w:rPr>
            </w:pPr>
            <w:r w:rsidRPr="005B4FF1">
              <w:rPr>
                <w:rFonts w:ascii="Times New Roman" w:eastAsia="Arial" w:hAnsi="Times New Roman"/>
                <w:bCs/>
                <w:sz w:val="24"/>
                <w:szCs w:val="24"/>
                <w:lang w:eastAsia="ar-SA"/>
              </w:rPr>
              <w:t>Объекты местного значения городского поселения</w:t>
            </w:r>
          </w:p>
        </w:tc>
      </w:tr>
      <w:tr w:rsidR="005B4FF1" w:rsidRPr="005B4FF1" w:rsidTr="00FD06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708" w:type="dxa"/>
            <w:vMerge w:val="restart"/>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1.1</w:t>
            </w:r>
          </w:p>
        </w:tc>
        <w:tc>
          <w:tcPr>
            <w:tcW w:w="1982" w:type="dxa"/>
            <w:gridSpan w:val="2"/>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Стадион с трибунами на 1500 мест и более</w:t>
            </w:r>
          </w:p>
        </w:tc>
        <w:tc>
          <w:tcPr>
            <w:tcW w:w="3255" w:type="dxa"/>
            <w:gridSpan w:val="4"/>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 xml:space="preserve">по заданию на проектирование </w:t>
            </w:r>
            <w:hyperlink w:anchor="Par5" w:history="1">
              <w:r w:rsidRPr="005B4FF1">
                <w:rPr>
                  <w:rFonts w:ascii="Times New Roman" w:eastAsia="Times New Roman" w:hAnsi="Times New Roman"/>
                  <w:bCs/>
                  <w:color w:val="0000FF"/>
                  <w:sz w:val="24"/>
                  <w:szCs w:val="24"/>
                  <w:lang w:eastAsia="ru-RU"/>
                </w:rPr>
                <w:t>&lt;*&gt;</w:t>
              </w:r>
            </w:hyperlink>
          </w:p>
        </w:tc>
        <w:tc>
          <w:tcPr>
            <w:tcW w:w="1707"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транспортная доступность, мин.</w:t>
            </w:r>
          </w:p>
        </w:tc>
        <w:tc>
          <w:tcPr>
            <w:tcW w:w="1704" w:type="dxa"/>
            <w:gridSpan w:val="2"/>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30</w:t>
            </w:r>
          </w:p>
        </w:tc>
      </w:tr>
      <w:tr w:rsidR="005B4FF1" w:rsidRPr="005B4FF1" w:rsidTr="00FD06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708" w:type="dxa"/>
            <w:vMerge/>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c>
          <w:tcPr>
            <w:tcW w:w="8648" w:type="dxa"/>
            <w:gridSpan w:val="9"/>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both"/>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&lt;*&gt; Состав, параметры объекта определяются в задании на проектирование. Рекомендуется размещать на территории населенного пункта с численностью более 5000 человек.</w:t>
            </w:r>
          </w:p>
        </w:tc>
      </w:tr>
      <w:tr w:rsidR="005B4FF1" w:rsidRPr="005B4FF1" w:rsidTr="00FD06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708" w:type="dxa"/>
            <w:vMerge w:val="restart"/>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1.2</w:t>
            </w:r>
          </w:p>
        </w:tc>
        <w:tc>
          <w:tcPr>
            <w:tcW w:w="2388" w:type="dxa"/>
            <w:gridSpan w:val="3"/>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Плавательный бассейн</w:t>
            </w:r>
          </w:p>
        </w:tc>
        <w:tc>
          <w:tcPr>
            <w:tcW w:w="1830" w:type="dxa"/>
            <w:gridSpan w:val="2"/>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площадь зеркала воды на 1000 человек, кв. м</w:t>
            </w:r>
          </w:p>
        </w:tc>
        <w:tc>
          <w:tcPr>
            <w:tcW w:w="1019"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20</w:t>
            </w:r>
          </w:p>
        </w:tc>
        <w:tc>
          <w:tcPr>
            <w:tcW w:w="1707"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транспортная доступность, мин.</w:t>
            </w:r>
          </w:p>
        </w:tc>
        <w:tc>
          <w:tcPr>
            <w:tcW w:w="1704" w:type="dxa"/>
            <w:gridSpan w:val="2"/>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30</w:t>
            </w:r>
          </w:p>
        </w:tc>
      </w:tr>
      <w:tr w:rsidR="005B4FF1" w:rsidRPr="005B4FF1" w:rsidTr="00FD06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708" w:type="dxa"/>
            <w:vMerge/>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c>
          <w:tcPr>
            <w:tcW w:w="8648" w:type="dxa"/>
            <w:gridSpan w:val="9"/>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both"/>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Рекомендуется размещать на территории населенного пункта с численностью более 30000 человек.</w:t>
            </w:r>
          </w:p>
        </w:tc>
      </w:tr>
      <w:tr w:rsidR="005B4FF1" w:rsidRPr="005B4FF1" w:rsidTr="00FD06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708" w:type="dxa"/>
            <w:vMerge w:val="restart"/>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1.3</w:t>
            </w:r>
          </w:p>
        </w:tc>
        <w:tc>
          <w:tcPr>
            <w:tcW w:w="2388" w:type="dxa"/>
            <w:gridSpan w:val="3"/>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Плоскостное спортивное сооружение (в том числе спортивные (игровые) площадки; спортивные поля, включая футбольные поля)</w:t>
            </w:r>
          </w:p>
        </w:tc>
        <w:tc>
          <w:tcPr>
            <w:tcW w:w="1830" w:type="dxa"/>
            <w:gridSpan w:val="2"/>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общая площадь на 1000 человек, тыс. кв. м</w:t>
            </w:r>
          </w:p>
        </w:tc>
        <w:tc>
          <w:tcPr>
            <w:tcW w:w="1019"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1,95</w:t>
            </w:r>
          </w:p>
        </w:tc>
        <w:tc>
          <w:tcPr>
            <w:tcW w:w="1707"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транспортная доступность, мин.</w:t>
            </w:r>
          </w:p>
        </w:tc>
        <w:tc>
          <w:tcPr>
            <w:tcW w:w="1704" w:type="dxa"/>
            <w:gridSpan w:val="2"/>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 xml:space="preserve">30 </w:t>
            </w:r>
            <w:hyperlink w:anchor="Par27" w:history="1">
              <w:r w:rsidRPr="005B4FF1">
                <w:rPr>
                  <w:rFonts w:ascii="Times New Roman" w:eastAsia="Times New Roman" w:hAnsi="Times New Roman"/>
                  <w:bCs/>
                  <w:color w:val="0000FF"/>
                  <w:sz w:val="24"/>
                  <w:szCs w:val="24"/>
                  <w:lang w:eastAsia="ru-RU"/>
                </w:rPr>
                <w:t>&lt;**&gt;</w:t>
              </w:r>
            </w:hyperlink>
          </w:p>
        </w:tc>
      </w:tr>
      <w:tr w:rsidR="005B4FF1" w:rsidRPr="005B4FF1" w:rsidTr="00FD06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708" w:type="dxa"/>
            <w:vMerge/>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c>
          <w:tcPr>
            <w:tcW w:w="8648" w:type="dxa"/>
            <w:gridSpan w:val="9"/>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both"/>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На территории населенного пункта численностью более 50 человек рекомендуется размещать игровые спортивные площадки и (или) уличные тренажеры, турники, приспособленные площадки, а с численностью населенного пункта от 50 до 500 человек допускается размещать указанные площадки, не требующие капитальных вложений.</w:t>
            </w:r>
          </w:p>
        </w:tc>
      </w:tr>
      <w:tr w:rsidR="005B4FF1" w:rsidRPr="005B4FF1" w:rsidTr="00FD06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708" w:type="dxa"/>
            <w:vMerge w:val="restart"/>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1.4</w:t>
            </w:r>
          </w:p>
        </w:tc>
        <w:tc>
          <w:tcPr>
            <w:tcW w:w="2388" w:type="dxa"/>
            <w:gridSpan w:val="3"/>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Спортивный зал</w:t>
            </w:r>
          </w:p>
        </w:tc>
        <w:tc>
          <w:tcPr>
            <w:tcW w:w="1830" w:type="dxa"/>
            <w:gridSpan w:val="2"/>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площадь пола на 1000 человек, кв. м</w:t>
            </w:r>
          </w:p>
        </w:tc>
        <w:tc>
          <w:tcPr>
            <w:tcW w:w="1019"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60</w:t>
            </w:r>
          </w:p>
        </w:tc>
        <w:tc>
          <w:tcPr>
            <w:tcW w:w="1710"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транспортная доступность, мин.</w:t>
            </w:r>
          </w:p>
        </w:tc>
        <w:tc>
          <w:tcPr>
            <w:tcW w:w="1701" w:type="dxa"/>
            <w:gridSpan w:val="2"/>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 xml:space="preserve">30 </w:t>
            </w:r>
            <w:hyperlink w:anchor="Par27" w:history="1">
              <w:r w:rsidRPr="005B4FF1">
                <w:rPr>
                  <w:rFonts w:ascii="Times New Roman" w:eastAsia="Times New Roman" w:hAnsi="Times New Roman"/>
                  <w:bCs/>
                  <w:color w:val="0000FF"/>
                  <w:sz w:val="24"/>
                  <w:szCs w:val="24"/>
                  <w:lang w:eastAsia="ru-RU"/>
                </w:rPr>
                <w:t>&lt;**&gt;</w:t>
              </w:r>
            </w:hyperlink>
          </w:p>
        </w:tc>
      </w:tr>
      <w:tr w:rsidR="005B4FF1" w:rsidRPr="005B4FF1" w:rsidTr="00FD06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708" w:type="dxa"/>
            <w:vMerge/>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c>
          <w:tcPr>
            <w:tcW w:w="8648" w:type="dxa"/>
            <w:gridSpan w:val="9"/>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both"/>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Рекомендуется размещать на территории населенного пункта с численностью более 500 человек.</w:t>
            </w:r>
          </w:p>
        </w:tc>
      </w:tr>
      <w:tr w:rsidR="005B4FF1" w:rsidRPr="005B4FF1" w:rsidTr="00FD06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9356" w:type="dxa"/>
            <w:gridSpan w:val="10"/>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both"/>
              <w:rPr>
                <w:rFonts w:ascii="Times New Roman" w:eastAsia="Times New Roman" w:hAnsi="Times New Roman"/>
                <w:bCs/>
                <w:sz w:val="24"/>
                <w:szCs w:val="24"/>
                <w:lang w:eastAsia="ru-RU"/>
              </w:rPr>
            </w:pPr>
            <w:bookmarkStart w:id="11" w:name="Par27"/>
            <w:bookmarkEnd w:id="11"/>
            <w:r w:rsidRPr="005B4FF1">
              <w:rPr>
                <w:rFonts w:ascii="Times New Roman" w:eastAsia="Times New Roman" w:hAnsi="Times New Roman"/>
                <w:bCs/>
                <w:sz w:val="24"/>
                <w:szCs w:val="24"/>
                <w:lang w:eastAsia="ru-RU"/>
              </w:rPr>
              <w:t xml:space="preserve">&lt;**&gt; Для объектов </w:t>
            </w:r>
            <w:proofErr w:type="gramStart"/>
            <w:r w:rsidRPr="005B4FF1">
              <w:rPr>
                <w:rFonts w:ascii="Times New Roman" w:eastAsia="Times New Roman" w:hAnsi="Times New Roman"/>
                <w:bCs/>
                <w:sz w:val="24"/>
                <w:szCs w:val="24"/>
                <w:lang w:eastAsia="ru-RU"/>
              </w:rPr>
              <w:t>обслуживания населения жилых районов административных центров городских поселений</w:t>
            </w:r>
            <w:proofErr w:type="gramEnd"/>
            <w:r w:rsidRPr="005B4FF1">
              <w:rPr>
                <w:rFonts w:ascii="Times New Roman" w:eastAsia="Times New Roman" w:hAnsi="Times New Roman"/>
                <w:bCs/>
                <w:sz w:val="24"/>
                <w:szCs w:val="24"/>
                <w:lang w:eastAsia="ru-RU"/>
              </w:rPr>
              <w:t xml:space="preserve"> радиус пешеходной доступности не должен превышать 1500 м.</w:t>
            </w:r>
          </w:p>
        </w:tc>
      </w:tr>
      <w:tr w:rsidR="005B4FF1" w:rsidRPr="005B4FF1" w:rsidTr="00FD06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777" w:type="dxa"/>
            <w:gridSpan w:val="2"/>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1.5</w:t>
            </w:r>
          </w:p>
        </w:tc>
        <w:tc>
          <w:tcPr>
            <w:tcW w:w="2319" w:type="dxa"/>
            <w:gridSpan w:val="2"/>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 xml:space="preserve">Объекты городской и рекреационной инфраструктуры, приспособленные для занятий </w:t>
            </w:r>
            <w:r w:rsidRPr="005B4FF1">
              <w:rPr>
                <w:rFonts w:ascii="Times New Roman" w:eastAsia="Times New Roman" w:hAnsi="Times New Roman"/>
                <w:bCs/>
                <w:sz w:val="24"/>
                <w:szCs w:val="24"/>
                <w:lang w:eastAsia="ru-RU"/>
              </w:rPr>
              <w:lastRenderedPageBreak/>
              <w:t>физической культурой и спортом, в том числе универсальная игровая площадка, дистанция (велодорожка), спот (плаза начального уровня), площадка с тренажерами, каток (сезонный)</w:t>
            </w:r>
          </w:p>
        </w:tc>
        <w:tc>
          <w:tcPr>
            <w:tcW w:w="2849" w:type="dxa"/>
            <w:gridSpan w:val="3"/>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lastRenderedPageBreak/>
              <w:t>по заданию на проектирование</w:t>
            </w:r>
          </w:p>
        </w:tc>
        <w:tc>
          <w:tcPr>
            <w:tcW w:w="1972" w:type="dxa"/>
            <w:gridSpan w:val="2"/>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транспортная доступность, мин.</w:t>
            </w:r>
          </w:p>
        </w:tc>
        <w:tc>
          <w:tcPr>
            <w:tcW w:w="1439"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30</w:t>
            </w:r>
          </w:p>
        </w:tc>
      </w:tr>
    </w:tbl>
    <w:p w:rsidR="005B4FF1" w:rsidRPr="005B4FF1" w:rsidRDefault="005B4FF1" w:rsidP="005B4FF1">
      <w:pPr>
        <w:widowControl w:val="0"/>
        <w:shd w:val="clear" w:color="auto" w:fill="FFFFFF"/>
        <w:autoSpaceDE w:val="0"/>
        <w:autoSpaceDN w:val="0"/>
        <w:adjustRightInd w:val="0"/>
        <w:spacing w:before="5" w:after="0" w:line="274" w:lineRule="exact"/>
        <w:ind w:right="288"/>
        <w:jc w:val="both"/>
        <w:rPr>
          <w:rFonts w:ascii="Times New Roman" w:eastAsia="Times New Roman" w:hAnsi="Times New Roman"/>
          <w:b/>
          <w:bCs/>
          <w:sz w:val="24"/>
          <w:szCs w:val="24"/>
          <w:lang w:eastAsia="ru-RU"/>
        </w:rPr>
      </w:pPr>
    </w:p>
    <w:p w:rsidR="005B4FF1" w:rsidRPr="005B4FF1" w:rsidRDefault="005B4FF1" w:rsidP="005B4FF1">
      <w:pPr>
        <w:autoSpaceDE w:val="0"/>
        <w:autoSpaceDN w:val="0"/>
        <w:adjustRightInd w:val="0"/>
        <w:spacing w:after="0" w:line="240" w:lineRule="auto"/>
        <w:jc w:val="both"/>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Примечание:</w:t>
      </w:r>
    </w:p>
    <w:p w:rsidR="005B4FF1" w:rsidRPr="005B4FF1" w:rsidRDefault="005B4FF1" w:rsidP="005B4FF1">
      <w:pPr>
        <w:autoSpaceDE w:val="0"/>
        <w:autoSpaceDN w:val="0"/>
        <w:adjustRightInd w:val="0"/>
        <w:spacing w:before="240" w:after="0" w:line="240" w:lineRule="auto"/>
        <w:jc w:val="both"/>
        <w:rPr>
          <w:rFonts w:ascii="Times New Roman" w:eastAsia="Times New Roman" w:hAnsi="Times New Roman"/>
          <w:sz w:val="24"/>
          <w:szCs w:val="24"/>
          <w:lang w:eastAsia="ru-RU"/>
        </w:rPr>
      </w:pPr>
      <w:proofErr w:type="gramStart"/>
      <w:r w:rsidRPr="005B4FF1">
        <w:rPr>
          <w:rFonts w:ascii="Times New Roman" w:eastAsia="Times New Roman" w:hAnsi="Times New Roman"/>
          <w:sz w:val="24"/>
          <w:szCs w:val="24"/>
          <w:lang w:eastAsia="ru-RU"/>
        </w:rPr>
        <w:t xml:space="preserve">Уровень обеспеченности населения объектами спорта определяется исходя из процентного соотношения величины пропускной способности существующих спортивных сооружений к величине необходимой (нормативной) пропускной способности спортивных сооружений с учетом положений </w:t>
      </w:r>
      <w:hyperlink r:id="rId9" w:history="1">
        <w:r w:rsidRPr="005B4FF1">
          <w:rPr>
            <w:rFonts w:ascii="Times New Roman" w:eastAsia="Times New Roman" w:hAnsi="Times New Roman"/>
            <w:color w:val="0000FF"/>
            <w:sz w:val="24"/>
            <w:szCs w:val="24"/>
            <w:lang w:eastAsia="ru-RU"/>
          </w:rPr>
          <w:t>приказа</w:t>
        </w:r>
      </w:hyperlink>
      <w:r w:rsidRPr="005B4FF1">
        <w:rPr>
          <w:rFonts w:ascii="Times New Roman" w:eastAsia="Times New Roman" w:hAnsi="Times New Roman"/>
          <w:sz w:val="24"/>
          <w:szCs w:val="24"/>
          <w:lang w:eastAsia="ru-RU"/>
        </w:rPr>
        <w:t xml:space="preserve"> </w:t>
      </w:r>
      <w:proofErr w:type="spellStart"/>
      <w:r w:rsidRPr="005B4FF1">
        <w:rPr>
          <w:rFonts w:ascii="Times New Roman" w:eastAsia="Times New Roman" w:hAnsi="Times New Roman"/>
          <w:sz w:val="24"/>
          <w:szCs w:val="24"/>
          <w:lang w:eastAsia="ru-RU"/>
        </w:rPr>
        <w:t>Минспорта</w:t>
      </w:r>
      <w:proofErr w:type="spellEnd"/>
      <w:r w:rsidRPr="005B4FF1">
        <w:rPr>
          <w:rFonts w:ascii="Times New Roman" w:eastAsia="Times New Roman" w:hAnsi="Times New Roman"/>
          <w:sz w:val="24"/>
          <w:szCs w:val="24"/>
          <w:lang w:eastAsia="ru-RU"/>
        </w:rPr>
        <w:t xml:space="preserve"> России от 21.03.2018 N 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 (с последующими изменениями).</w:t>
      </w:r>
      <w:proofErr w:type="gramEnd"/>
    </w:p>
    <w:p w:rsidR="005B4FF1" w:rsidRPr="005B4FF1" w:rsidRDefault="005B4FF1" w:rsidP="005B4FF1">
      <w:pPr>
        <w:autoSpaceDE w:val="0"/>
        <w:autoSpaceDN w:val="0"/>
        <w:adjustRightInd w:val="0"/>
        <w:spacing w:before="240" w:after="0" w:line="240" w:lineRule="auto"/>
        <w:jc w:val="both"/>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При принятии органами исполнительной власти Пензенской области (муниципальными образованиями Пензенской области) решений о видах создаваемых объектов необходимо учитывать положения </w:t>
      </w:r>
      <w:hyperlink r:id="rId10" w:history="1">
        <w:r w:rsidRPr="005B4FF1">
          <w:rPr>
            <w:rFonts w:ascii="Times New Roman" w:eastAsia="Times New Roman" w:hAnsi="Times New Roman"/>
            <w:color w:val="0000FF"/>
            <w:sz w:val="24"/>
            <w:szCs w:val="24"/>
            <w:lang w:eastAsia="ru-RU"/>
          </w:rPr>
          <w:t>приказа</w:t>
        </w:r>
      </w:hyperlink>
      <w:r w:rsidRPr="005B4FF1">
        <w:rPr>
          <w:rFonts w:ascii="Times New Roman" w:eastAsia="Times New Roman" w:hAnsi="Times New Roman"/>
          <w:sz w:val="24"/>
          <w:szCs w:val="24"/>
          <w:lang w:eastAsia="ru-RU"/>
        </w:rPr>
        <w:t xml:space="preserve"> </w:t>
      </w:r>
      <w:proofErr w:type="spellStart"/>
      <w:r w:rsidRPr="005B4FF1">
        <w:rPr>
          <w:rFonts w:ascii="Times New Roman" w:eastAsia="Times New Roman" w:hAnsi="Times New Roman"/>
          <w:sz w:val="24"/>
          <w:szCs w:val="24"/>
          <w:lang w:eastAsia="ru-RU"/>
        </w:rPr>
        <w:t>Минспорта</w:t>
      </w:r>
      <w:proofErr w:type="spellEnd"/>
      <w:r w:rsidRPr="005B4FF1">
        <w:rPr>
          <w:rFonts w:ascii="Times New Roman" w:eastAsia="Times New Roman" w:hAnsi="Times New Roman"/>
          <w:sz w:val="24"/>
          <w:szCs w:val="24"/>
          <w:lang w:eastAsia="ru-RU"/>
        </w:rPr>
        <w:t xml:space="preserve"> России от 21.03.2018 N 244 (с последующими изменениями).</w:t>
      </w:r>
    </w:p>
    <w:p w:rsidR="005B4FF1" w:rsidRPr="005B4FF1" w:rsidRDefault="005B4FF1" w:rsidP="005B4FF1">
      <w:pPr>
        <w:autoSpaceDE w:val="0"/>
        <w:autoSpaceDN w:val="0"/>
        <w:adjustRightInd w:val="0"/>
        <w:spacing w:before="240" w:after="0" w:line="240" w:lineRule="auto"/>
        <w:jc w:val="both"/>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Физкультурно-спортивные сооружения сети общего пользования следует, как правило, объединять со спортивными объектами образовательных организаций, организаций (учреждений) досуга и культуры с возможным сокращением территории.</w:t>
      </w:r>
    </w:p>
    <w:p w:rsidR="005B4FF1" w:rsidRPr="005B4FF1" w:rsidRDefault="005B4FF1" w:rsidP="005B4FF1">
      <w:pPr>
        <w:widowControl w:val="0"/>
        <w:shd w:val="clear" w:color="auto" w:fill="FFFFFF"/>
        <w:autoSpaceDE w:val="0"/>
        <w:autoSpaceDN w:val="0"/>
        <w:adjustRightInd w:val="0"/>
        <w:spacing w:before="5" w:after="0" w:line="274" w:lineRule="exact"/>
        <w:ind w:right="288"/>
        <w:jc w:val="both"/>
        <w:rPr>
          <w:rFonts w:ascii="Times New Roman" w:eastAsia="Times New Roman" w:hAnsi="Times New Roman"/>
          <w:b/>
          <w:bCs/>
          <w:sz w:val="24"/>
          <w:szCs w:val="24"/>
          <w:lang w:eastAsia="ru-RU"/>
        </w:rPr>
      </w:pPr>
    </w:p>
    <w:p w:rsidR="005B4FF1" w:rsidRPr="005B4FF1" w:rsidRDefault="005B4FF1" w:rsidP="005B4FF1">
      <w:pPr>
        <w:widowControl w:val="0"/>
        <w:shd w:val="clear" w:color="auto" w:fill="FFFFFF"/>
        <w:autoSpaceDE w:val="0"/>
        <w:autoSpaceDN w:val="0"/>
        <w:adjustRightInd w:val="0"/>
        <w:spacing w:before="5" w:after="0" w:line="274" w:lineRule="exact"/>
        <w:ind w:right="288"/>
        <w:jc w:val="both"/>
        <w:rPr>
          <w:rFonts w:ascii="Times New Roman" w:eastAsia="Times New Roman" w:hAnsi="Times New Roman"/>
          <w:b/>
          <w:bCs/>
          <w:sz w:val="24"/>
          <w:szCs w:val="24"/>
          <w:lang w:eastAsia="ru-RU"/>
        </w:rPr>
      </w:pPr>
    </w:p>
    <w:p w:rsidR="005B4FF1" w:rsidRPr="005B4FF1" w:rsidRDefault="005B4FF1" w:rsidP="005B4FF1">
      <w:pPr>
        <w:widowControl w:val="0"/>
        <w:shd w:val="clear" w:color="auto" w:fill="FFFFFF"/>
        <w:autoSpaceDE w:val="0"/>
        <w:autoSpaceDN w:val="0"/>
        <w:adjustRightInd w:val="0"/>
        <w:spacing w:before="5" w:after="0" w:line="274" w:lineRule="exact"/>
        <w:ind w:right="288"/>
        <w:jc w:val="center"/>
        <w:rPr>
          <w:rFonts w:ascii="Times New Roman" w:eastAsia="Times New Roman" w:hAnsi="Times New Roman"/>
          <w:b/>
          <w:sz w:val="24"/>
          <w:szCs w:val="24"/>
          <w:lang w:eastAsia="ru-RU"/>
        </w:rPr>
      </w:pPr>
      <w:r w:rsidRPr="005B4FF1">
        <w:rPr>
          <w:rFonts w:ascii="Times New Roman" w:eastAsia="Times New Roman" w:hAnsi="Times New Roman"/>
          <w:b/>
          <w:sz w:val="24"/>
          <w:szCs w:val="24"/>
          <w:lang w:eastAsia="ru-RU"/>
        </w:rPr>
        <w:t>1.6. Объекты в области ритуальных услуг (места погребения)</w:t>
      </w:r>
    </w:p>
    <w:p w:rsidR="005B4FF1" w:rsidRPr="005B4FF1" w:rsidRDefault="005B4FF1" w:rsidP="005B4FF1">
      <w:pPr>
        <w:widowControl w:val="0"/>
        <w:shd w:val="clear" w:color="auto" w:fill="FFFFFF"/>
        <w:autoSpaceDE w:val="0"/>
        <w:autoSpaceDN w:val="0"/>
        <w:adjustRightInd w:val="0"/>
        <w:spacing w:before="5" w:after="0" w:line="274" w:lineRule="exact"/>
        <w:ind w:right="288"/>
        <w:jc w:val="center"/>
        <w:rPr>
          <w:rFonts w:ascii="Times New Roman" w:eastAsia="Times New Roman" w:hAnsi="Times New Roman"/>
          <w:b/>
          <w:bCs/>
          <w:sz w:val="24"/>
          <w:szCs w:val="24"/>
          <w:lang w:eastAsia="ru-RU"/>
        </w:rPr>
      </w:pPr>
    </w:p>
    <w:p w:rsidR="005B4FF1" w:rsidRPr="005B4FF1" w:rsidRDefault="005B4FF1" w:rsidP="005B4FF1">
      <w:pPr>
        <w:widowControl w:val="0"/>
        <w:shd w:val="clear" w:color="auto" w:fill="FFFFFF"/>
        <w:autoSpaceDE w:val="0"/>
        <w:autoSpaceDN w:val="0"/>
        <w:adjustRightInd w:val="0"/>
        <w:spacing w:before="5" w:after="0" w:line="274" w:lineRule="exact"/>
        <w:ind w:right="288"/>
        <w:jc w:val="both"/>
        <w:rPr>
          <w:rFonts w:ascii="Times New Roman" w:eastAsia="Times New Roman" w:hAnsi="Times New Roman"/>
          <w:b/>
          <w:bCs/>
          <w:sz w:val="24"/>
          <w:szCs w:val="24"/>
          <w:lang w:eastAsia="ru-RU"/>
        </w:rPr>
      </w:pPr>
    </w:p>
    <w:tbl>
      <w:tblPr>
        <w:tblW w:w="9356"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08"/>
        <w:gridCol w:w="2269"/>
        <w:gridCol w:w="1692"/>
        <w:gridCol w:w="1276"/>
        <w:gridCol w:w="1707"/>
        <w:gridCol w:w="1704"/>
      </w:tblGrid>
      <w:tr w:rsidR="005B4FF1" w:rsidRPr="005B4FF1" w:rsidTr="00FD0631">
        <w:tc>
          <w:tcPr>
            <w:tcW w:w="708" w:type="dxa"/>
            <w:vMerge w:val="restart"/>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spacing w:after="0"/>
              <w:jc w:val="center"/>
              <w:rPr>
                <w:rFonts w:ascii="Times New Roman" w:eastAsia="Times New Roman" w:hAnsi="Times New Roman"/>
                <w:b/>
                <w:bCs/>
                <w:sz w:val="24"/>
                <w:szCs w:val="24"/>
              </w:rPr>
            </w:pPr>
            <w:r w:rsidRPr="005B4FF1">
              <w:rPr>
                <w:rFonts w:ascii="Times New Roman" w:eastAsia="Times New Roman" w:hAnsi="Times New Roman"/>
                <w:b/>
                <w:bCs/>
                <w:sz w:val="24"/>
                <w:szCs w:val="24"/>
              </w:rPr>
              <w:t>№</w:t>
            </w:r>
          </w:p>
          <w:p w:rsidR="005B4FF1" w:rsidRPr="005B4FF1" w:rsidRDefault="005B4FF1" w:rsidP="005B4FF1">
            <w:pPr>
              <w:widowControl w:val="0"/>
              <w:spacing w:after="0"/>
              <w:jc w:val="center"/>
              <w:rPr>
                <w:rFonts w:ascii="Times New Roman" w:eastAsia="Times New Roman" w:hAnsi="Times New Roman"/>
                <w:b/>
                <w:bCs/>
                <w:sz w:val="24"/>
                <w:szCs w:val="24"/>
              </w:rPr>
            </w:pPr>
            <w:proofErr w:type="gramStart"/>
            <w:r w:rsidRPr="005B4FF1">
              <w:rPr>
                <w:rFonts w:ascii="Times New Roman" w:eastAsia="Times New Roman" w:hAnsi="Times New Roman"/>
                <w:b/>
                <w:bCs/>
                <w:sz w:val="24"/>
                <w:szCs w:val="24"/>
              </w:rPr>
              <w:t>п</w:t>
            </w:r>
            <w:proofErr w:type="gramEnd"/>
            <w:r w:rsidRPr="005B4FF1">
              <w:rPr>
                <w:rFonts w:ascii="Times New Roman" w:eastAsia="Times New Roman" w:hAnsi="Times New Roman"/>
                <w:b/>
                <w:bCs/>
                <w:sz w:val="24"/>
                <w:szCs w:val="24"/>
              </w:rPr>
              <w:t>/п</w:t>
            </w:r>
          </w:p>
        </w:tc>
        <w:tc>
          <w:tcPr>
            <w:tcW w:w="2269" w:type="dxa"/>
            <w:vMerge w:val="restart"/>
            <w:tcBorders>
              <w:top w:val="single" w:sz="4" w:space="0" w:color="auto"/>
              <w:left w:val="single" w:sz="4" w:space="0" w:color="auto"/>
              <w:bottom w:val="single" w:sz="4" w:space="0" w:color="auto"/>
              <w:right w:val="single" w:sz="4" w:space="0" w:color="auto"/>
            </w:tcBorders>
          </w:tcPr>
          <w:p w:rsidR="005B4FF1" w:rsidRPr="005B4FF1" w:rsidRDefault="005B4FF1" w:rsidP="005B4FF1">
            <w:pPr>
              <w:widowControl w:val="0"/>
              <w:spacing w:after="0"/>
              <w:jc w:val="center"/>
              <w:rPr>
                <w:rFonts w:ascii="Times New Roman" w:eastAsia="Times New Roman" w:hAnsi="Times New Roman"/>
                <w:b/>
                <w:bCs/>
                <w:sz w:val="24"/>
                <w:szCs w:val="24"/>
              </w:rPr>
            </w:pPr>
            <w:r w:rsidRPr="005B4FF1">
              <w:rPr>
                <w:rFonts w:ascii="Times New Roman" w:eastAsia="Times New Roman" w:hAnsi="Times New Roman"/>
                <w:b/>
                <w:bCs/>
                <w:sz w:val="24"/>
                <w:szCs w:val="24"/>
              </w:rPr>
              <w:t xml:space="preserve">Наименование </w:t>
            </w:r>
          </w:p>
          <w:p w:rsidR="005B4FF1" w:rsidRPr="005B4FF1" w:rsidRDefault="005B4FF1" w:rsidP="005B4FF1">
            <w:pPr>
              <w:widowControl w:val="0"/>
              <w:spacing w:after="0"/>
              <w:jc w:val="center"/>
              <w:rPr>
                <w:rFonts w:ascii="Times New Roman" w:eastAsia="Times New Roman" w:hAnsi="Times New Roman"/>
                <w:b/>
                <w:bCs/>
                <w:sz w:val="24"/>
                <w:szCs w:val="24"/>
              </w:rPr>
            </w:pPr>
            <w:r w:rsidRPr="005B4FF1">
              <w:rPr>
                <w:rFonts w:ascii="Times New Roman" w:eastAsia="Times New Roman" w:hAnsi="Times New Roman"/>
                <w:b/>
                <w:bCs/>
                <w:sz w:val="24"/>
                <w:szCs w:val="24"/>
              </w:rPr>
              <w:t xml:space="preserve">объекта </w:t>
            </w:r>
          </w:p>
          <w:p w:rsidR="005B4FF1" w:rsidRPr="005B4FF1" w:rsidRDefault="005B4FF1" w:rsidP="005B4FF1">
            <w:pPr>
              <w:widowControl w:val="0"/>
              <w:spacing w:after="0"/>
              <w:jc w:val="center"/>
              <w:rPr>
                <w:rFonts w:ascii="Times New Roman" w:eastAsia="Times New Roman" w:hAnsi="Times New Roman"/>
                <w:b/>
                <w:bCs/>
                <w:sz w:val="24"/>
                <w:szCs w:val="24"/>
              </w:rPr>
            </w:pPr>
          </w:p>
        </w:tc>
        <w:tc>
          <w:tcPr>
            <w:tcW w:w="2968" w:type="dxa"/>
            <w:gridSpan w:val="2"/>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spacing w:after="0"/>
              <w:jc w:val="center"/>
              <w:rPr>
                <w:rFonts w:ascii="Times New Roman" w:eastAsia="Times New Roman" w:hAnsi="Times New Roman"/>
                <w:b/>
                <w:bCs/>
                <w:sz w:val="24"/>
                <w:szCs w:val="24"/>
              </w:rPr>
            </w:pPr>
            <w:r w:rsidRPr="005B4FF1">
              <w:rPr>
                <w:rFonts w:ascii="Times New Roman" w:eastAsia="Times New Roman" w:hAnsi="Times New Roman"/>
                <w:b/>
                <w:bCs/>
                <w:sz w:val="24"/>
                <w:szCs w:val="24"/>
              </w:rPr>
              <w:t>Расчетный и предельный показатели минимально допустимого уровня обеспеченности</w:t>
            </w:r>
          </w:p>
        </w:tc>
        <w:tc>
          <w:tcPr>
            <w:tcW w:w="3411" w:type="dxa"/>
            <w:gridSpan w:val="2"/>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spacing w:after="0"/>
              <w:jc w:val="center"/>
              <w:rPr>
                <w:rFonts w:ascii="Times New Roman" w:eastAsia="Times New Roman" w:hAnsi="Times New Roman"/>
                <w:b/>
                <w:bCs/>
                <w:sz w:val="24"/>
                <w:szCs w:val="24"/>
              </w:rPr>
            </w:pPr>
            <w:r w:rsidRPr="005B4FF1">
              <w:rPr>
                <w:rFonts w:ascii="Times New Roman" w:eastAsia="Times New Roman" w:hAnsi="Times New Roman"/>
                <w:b/>
                <w:bCs/>
                <w:sz w:val="24"/>
                <w:szCs w:val="24"/>
              </w:rPr>
              <w:t>Расчетный и предельный показатели максимально допустимого уровня территориальной доступности</w:t>
            </w:r>
          </w:p>
        </w:tc>
      </w:tr>
      <w:tr w:rsidR="005B4FF1" w:rsidRPr="005B4FF1" w:rsidTr="00FD0631">
        <w:tc>
          <w:tcPr>
            <w:tcW w:w="708" w:type="dxa"/>
            <w:vMerge/>
            <w:tcBorders>
              <w:top w:val="single" w:sz="4" w:space="0" w:color="auto"/>
              <w:left w:val="single" w:sz="4" w:space="0" w:color="auto"/>
              <w:bottom w:val="single" w:sz="4" w:space="0" w:color="auto"/>
              <w:right w:val="single" w:sz="4" w:space="0" w:color="auto"/>
            </w:tcBorders>
            <w:vAlign w:val="center"/>
            <w:hideMark/>
          </w:tcPr>
          <w:p w:rsidR="005B4FF1" w:rsidRPr="005B4FF1" w:rsidRDefault="005B4FF1" w:rsidP="005B4FF1">
            <w:pPr>
              <w:spacing w:after="0" w:line="240" w:lineRule="auto"/>
              <w:rPr>
                <w:rFonts w:ascii="Times New Roman" w:eastAsia="Times New Roman" w:hAnsi="Times New Roman"/>
                <w:b/>
                <w:bCs/>
                <w:sz w:val="24"/>
                <w:szCs w:val="24"/>
              </w:rPr>
            </w:pPr>
          </w:p>
        </w:tc>
        <w:tc>
          <w:tcPr>
            <w:tcW w:w="2269" w:type="dxa"/>
            <w:vMerge/>
            <w:tcBorders>
              <w:top w:val="single" w:sz="4" w:space="0" w:color="auto"/>
              <w:left w:val="single" w:sz="4" w:space="0" w:color="auto"/>
              <w:bottom w:val="single" w:sz="4" w:space="0" w:color="auto"/>
              <w:right w:val="single" w:sz="4" w:space="0" w:color="auto"/>
            </w:tcBorders>
            <w:vAlign w:val="center"/>
            <w:hideMark/>
          </w:tcPr>
          <w:p w:rsidR="005B4FF1" w:rsidRPr="005B4FF1" w:rsidRDefault="005B4FF1" w:rsidP="005B4FF1">
            <w:pPr>
              <w:spacing w:after="0" w:line="240" w:lineRule="auto"/>
              <w:rPr>
                <w:rFonts w:ascii="Times New Roman" w:eastAsia="Times New Roman" w:hAnsi="Times New Roman"/>
                <w:b/>
                <w:bCs/>
                <w:sz w:val="24"/>
                <w:szCs w:val="24"/>
              </w:rPr>
            </w:pPr>
          </w:p>
        </w:tc>
        <w:tc>
          <w:tcPr>
            <w:tcW w:w="1692" w:type="dxa"/>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spacing w:after="0"/>
              <w:jc w:val="center"/>
              <w:rPr>
                <w:rFonts w:ascii="Times New Roman" w:eastAsia="Times New Roman" w:hAnsi="Times New Roman"/>
                <w:b/>
                <w:bCs/>
                <w:sz w:val="24"/>
                <w:szCs w:val="24"/>
              </w:rPr>
            </w:pPr>
            <w:r w:rsidRPr="005B4FF1">
              <w:rPr>
                <w:rFonts w:ascii="Times New Roman" w:eastAsia="Times New Roman" w:hAnsi="Times New Roman"/>
                <w:b/>
                <w:bCs/>
                <w:sz w:val="24"/>
                <w:szCs w:val="24"/>
              </w:rPr>
              <w:t>единица</w:t>
            </w:r>
          </w:p>
          <w:p w:rsidR="005B4FF1" w:rsidRPr="005B4FF1" w:rsidRDefault="005B4FF1" w:rsidP="005B4FF1">
            <w:pPr>
              <w:widowControl w:val="0"/>
              <w:spacing w:after="0"/>
              <w:jc w:val="center"/>
              <w:rPr>
                <w:rFonts w:ascii="Times New Roman" w:eastAsia="Times New Roman" w:hAnsi="Times New Roman"/>
                <w:b/>
                <w:bCs/>
                <w:sz w:val="24"/>
                <w:szCs w:val="24"/>
              </w:rPr>
            </w:pPr>
            <w:r w:rsidRPr="005B4FF1">
              <w:rPr>
                <w:rFonts w:ascii="Times New Roman" w:eastAsia="Times New Roman" w:hAnsi="Times New Roman"/>
                <w:b/>
                <w:bCs/>
                <w:sz w:val="24"/>
                <w:szCs w:val="24"/>
              </w:rPr>
              <w:t>измерения</w:t>
            </w:r>
          </w:p>
        </w:tc>
        <w:tc>
          <w:tcPr>
            <w:tcW w:w="1276" w:type="dxa"/>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spacing w:after="0"/>
              <w:jc w:val="center"/>
              <w:rPr>
                <w:rFonts w:ascii="Times New Roman" w:eastAsia="Times New Roman" w:hAnsi="Times New Roman"/>
                <w:b/>
                <w:bCs/>
                <w:sz w:val="24"/>
                <w:szCs w:val="24"/>
              </w:rPr>
            </w:pPr>
            <w:r w:rsidRPr="005B4FF1">
              <w:rPr>
                <w:rFonts w:ascii="Times New Roman" w:eastAsia="Times New Roman" w:hAnsi="Times New Roman"/>
                <w:b/>
                <w:bCs/>
                <w:sz w:val="24"/>
                <w:szCs w:val="24"/>
              </w:rPr>
              <w:t>величина</w:t>
            </w:r>
          </w:p>
        </w:tc>
        <w:tc>
          <w:tcPr>
            <w:tcW w:w="1707" w:type="dxa"/>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spacing w:after="0"/>
              <w:jc w:val="center"/>
              <w:rPr>
                <w:rFonts w:ascii="Times New Roman" w:eastAsia="Times New Roman" w:hAnsi="Times New Roman"/>
                <w:b/>
                <w:bCs/>
                <w:sz w:val="24"/>
                <w:szCs w:val="24"/>
              </w:rPr>
            </w:pPr>
            <w:r w:rsidRPr="005B4FF1">
              <w:rPr>
                <w:rFonts w:ascii="Times New Roman" w:eastAsia="Times New Roman" w:hAnsi="Times New Roman"/>
                <w:b/>
                <w:bCs/>
                <w:sz w:val="24"/>
                <w:szCs w:val="24"/>
              </w:rPr>
              <w:t>единица</w:t>
            </w:r>
          </w:p>
          <w:p w:rsidR="005B4FF1" w:rsidRPr="005B4FF1" w:rsidRDefault="005B4FF1" w:rsidP="005B4FF1">
            <w:pPr>
              <w:widowControl w:val="0"/>
              <w:spacing w:after="0"/>
              <w:jc w:val="center"/>
              <w:rPr>
                <w:rFonts w:ascii="Times New Roman" w:eastAsia="Times New Roman" w:hAnsi="Times New Roman"/>
                <w:b/>
                <w:bCs/>
                <w:sz w:val="24"/>
                <w:szCs w:val="24"/>
              </w:rPr>
            </w:pPr>
            <w:r w:rsidRPr="005B4FF1">
              <w:rPr>
                <w:rFonts w:ascii="Times New Roman" w:eastAsia="Times New Roman" w:hAnsi="Times New Roman"/>
                <w:b/>
                <w:bCs/>
                <w:sz w:val="24"/>
                <w:szCs w:val="24"/>
              </w:rPr>
              <w:t>измерения</w:t>
            </w:r>
          </w:p>
        </w:tc>
        <w:tc>
          <w:tcPr>
            <w:tcW w:w="1704" w:type="dxa"/>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spacing w:after="0"/>
              <w:jc w:val="center"/>
              <w:rPr>
                <w:rFonts w:ascii="Times New Roman" w:eastAsia="Times New Roman" w:hAnsi="Times New Roman"/>
                <w:b/>
                <w:bCs/>
                <w:sz w:val="24"/>
                <w:szCs w:val="24"/>
              </w:rPr>
            </w:pPr>
            <w:r w:rsidRPr="005B4FF1">
              <w:rPr>
                <w:rFonts w:ascii="Times New Roman" w:eastAsia="Times New Roman" w:hAnsi="Times New Roman"/>
                <w:b/>
                <w:bCs/>
                <w:sz w:val="24"/>
                <w:szCs w:val="24"/>
              </w:rPr>
              <w:t>величина</w:t>
            </w:r>
          </w:p>
        </w:tc>
      </w:tr>
      <w:tr w:rsidR="005B4FF1" w:rsidRPr="005B4FF1" w:rsidTr="00FD0631">
        <w:tc>
          <w:tcPr>
            <w:tcW w:w="708" w:type="dxa"/>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spacing w:after="0"/>
              <w:jc w:val="center"/>
              <w:rPr>
                <w:rFonts w:ascii="Times New Roman" w:eastAsia="Times New Roman" w:hAnsi="Times New Roman"/>
                <w:b/>
                <w:bCs/>
                <w:sz w:val="24"/>
                <w:szCs w:val="24"/>
              </w:rPr>
            </w:pPr>
            <w:r w:rsidRPr="005B4FF1">
              <w:rPr>
                <w:rFonts w:ascii="Times New Roman" w:eastAsia="Times New Roman" w:hAnsi="Times New Roman"/>
                <w:b/>
                <w:bCs/>
                <w:sz w:val="24"/>
                <w:szCs w:val="24"/>
              </w:rPr>
              <w:t>1</w:t>
            </w:r>
          </w:p>
        </w:tc>
        <w:tc>
          <w:tcPr>
            <w:tcW w:w="2269" w:type="dxa"/>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spacing w:after="0"/>
              <w:jc w:val="center"/>
              <w:rPr>
                <w:rFonts w:ascii="Times New Roman" w:eastAsia="Times New Roman" w:hAnsi="Times New Roman"/>
                <w:b/>
                <w:bCs/>
                <w:sz w:val="24"/>
                <w:szCs w:val="24"/>
              </w:rPr>
            </w:pPr>
            <w:r w:rsidRPr="005B4FF1">
              <w:rPr>
                <w:rFonts w:ascii="Times New Roman" w:eastAsia="Times New Roman" w:hAnsi="Times New Roman"/>
                <w:b/>
                <w:bCs/>
                <w:sz w:val="24"/>
                <w:szCs w:val="24"/>
              </w:rPr>
              <w:t>2</w:t>
            </w:r>
          </w:p>
        </w:tc>
        <w:tc>
          <w:tcPr>
            <w:tcW w:w="1692" w:type="dxa"/>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spacing w:after="0"/>
              <w:jc w:val="center"/>
              <w:rPr>
                <w:rFonts w:ascii="Times New Roman" w:eastAsia="Times New Roman" w:hAnsi="Times New Roman"/>
                <w:b/>
                <w:bCs/>
                <w:sz w:val="24"/>
                <w:szCs w:val="24"/>
              </w:rPr>
            </w:pPr>
            <w:r w:rsidRPr="005B4FF1">
              <w:rPr>
                <w:rFonts w:ascii="Times New Roman" w:eastAsia="Times New Roman" w:hAnsi="Times New Roman"/>
                <w:b/>
                <w:bCs/>
                <w:sz w:val="24"/>
                <w:szCs w:val="24"/>
              </w:rPr>
              <w:t>3</w:t>
            </w:r>
          </w:p>
        </w:tc>
        <w:tc>
          <w:tcPr>
            <w:tcW w:w="1276" w:type="dxa"/>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spacing w:after="0"/>
              <w:jc w:val="center"/>
              <w:rPr>
                <w:rFonts w:ascii="Times New Roman" w:eastAsia="Times New Roman" w:hAnsi="Times New Roman"/>
                <w:b/>
                <w:bCs/>
                <w:sz w:val="24"/>
                <w:szCs w:val="24"/>
              </w:rPr>
            </w:pPr>
            <w:r w:rsidRPr="005B4FF1">
              <w:rPr>
                <w:rFonts w:ascii="Times New Roman" w:eastAsia="Times New Roman" w:hAnsi="Times New Roman"/>
                <w:b/>
                <w:bCs/>
                <w:sz w:val="24"/>
                <w:szCs w:val="24"/>
              </w:rPr>
              <w:t>4</w:t>
            </w:r>
          </w:p>
        </w:tc>
        <w:tc>
          <w:tcPr>
            <w:tcW w:w="1707" w:type="dxa"/>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spacing w:after="0"/>
              <w:jc w:val="center"/>
              <w:rPr>
                <w:rFonts w:ascii="Times New Roman" w:eastAsia="Times New Roman" w:hAnsi="Times New Roman"/>
                <w:b/>
                <w:bCs/>
                <w:sz w:val="24"/>
                <w:szCs w:val="24"/>
              </w:rPr>
            </w:pPr>
            <w:r w:rsidRPr="005B4FF1">
              <w:rPr>
                <w:rFonts w:ascii="Times New Roman" w:eastAsia="Times New Roman" w:hAnsi="Times New Roman"/>
                <w:b/>
                <w:bCs/>
                <w:sz w:val="24"/>
                <w:szCs w:val="24"/>
              </w:rPr>
              <w:t>5</w:t>
            </w:r>
          </w:p>
        </w:tc>
        <w:tc>
          <w:tcPr>
            <w:tcW w:w="1704" w:type="dxa"/>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spacing w:after="0"/>
              <w:jc w:val="center"/>
              <w:rPr>
                <w:rFonts w:ascii="Times New Roman" w:eastAsia="Times New Roman" w:hAnsi="Times New Roman"/>
                <w:b/>
                <w:bCs/>
                <w:sz w:val="24"/>
                <w:szCs w:val="24"/>
              </w:rPr>
            </w:pPr>
            <w:r w:rsidRPr="005B4FF1">
              <w:rPr>
                <w:rFonts w:ascii="Times New Roman" w:eastAsia="Times New Roman" w:hAnsi="Times New Roman"/>
                <w:b/>
                <w:bCs/>
                <w:sz w:val="24"/>
                <w:szCs w:val="24"/>
              </w:rPr>
              <w:t>6</w:t>
            </w:r>
          </w:p>
        </w:tc>
      </w:tr>
      <w:tr w:rsidR="005B4FF1" w:rsidRPr="005B4FF1" w:rsidTr="00FD0631">
        <w:tc>
          <w:tcPr>
            <w:tcW w:w="708" w:type="dxa"/>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autoSpaceDE w:val="0"/>
              <w:spacing w:after="0"/>
              <w:rPr>
                <w:rFonts w:ascii="Times New Roman" w:eastAsia="Arial" w:hAnsi="Times New Roman"/>
                <w:bCs/>
                <w:sz w:val="24"/>
                <w:szCs w:val="24"/>
                <w:lang w:eastAsia="ar-SA"/>
              </w:rPr>
            </w:pPr>
            <w:r w:rsidRPr="005B4FF1">
              <w:rPr>
                <w:rFonts w:ascii="Times New Roman" w:eastAsia="Arial" w:hAnsi="Times New Roman"/>
                <w:bCs/>
                <w:sz w:val="24"/>
                <w:szCs w:val="24"/>
                <w:lang w:eastAsia="ar-SA"/>
              </w:rPr>
              <w:t>1</w:t>
            </w:r>
          </w:p>
        </w:tc>
        <w:tc>
          <w:tcPr>
            <w:tcW w:w="8648" w:type="dxa"/>
            <w:gridSpan w:val="5"/>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autoSpaceDE w:val="0"/>
              <w:spacing w:after="0"/>
              <w:rPr>
                <w:rFonts w:ascii="Times New Roman" w:eastAsia="Arial" w:hAnsi="Times New Roman"/>
                <w:bCs/>
                <w:sz w:val="24"/>
                <w:szCs w:val="24"/>
                <w:lang w:eastAsia="ar-SA"/>
              </w:rPr>
            </w:pPr>
            <w:r w:rsidRPr="005B4FF1">
              <w:rPr>
                <w:rFonts w:ascii="Times New Roman" w:eastAsia="Arial" w:hAnsi="Times New Roman"/>
                <w:bCs/>
                <w:sz w:val="24"/>
                <w:szCs w:val="24"/>
                <w:lang w:eastAsia="ar-SA"/>
              </w:rPr>
              <w:t>Объекты местного значения городского поселения</w:t>
            </w:r>
          </w:p>
        </w:tc>
      </w:tr>
    </w:tbl>
    <w:p w:rsidR="005B4FF1" w:rsidRPr="005B4FF1" w:rsidRDefault="005B4FF1" w:rsidP="005B4FF1">
      <w:pPr>
        <w:widowControl w:val="0"/>
        <w:shd w:val="clear" w:color="auto" w:fill="FFFFFF"/>
        <w:autoSpaceDE w:val="0"/>
        <w:autoSpaceDN w:val="0"/>
        <w:adjustRightInd w:val="0"/>
        <w:spacing w:before="5" w:after="0" w:line="274" w:lineRule="exact"/>
        <w:ind w:right="288"/>
        <w:jc w:val="both"/>
        <w:rPr>
          <w:rFonts w:ascii="Times New Roman" w:eastAsia="Times New Roman" w:hAnsi="Times New Roman"/>
          <w:b/>
          <w:bCs/>
          <w:sz w:val="24"/>
          <w:szCs w:val="24"/>
          <w:lang w:eastAsia="ru-RU"/>
        </w:rPr>
      </w:pPr>
    </w:p>
    <w:tbl>
      <w:tblPr>
        <w:tblW w:w="0" w:type="auto"/>
        <w:tblInd w:w="-80" w:type="dxa"/>
        <w:tblLayout w:type="fixed"/>
        <w:tblCellMar>
          <w:top w:w="102" w:type="dxa"/>
          <w:left w:w="62" w:type="dxa"/>
          <w:bottom w:w="102" w:type="dxa"/>
          <w:right w:w="62" w:type="dxa"/>
        </w:tblCellMar>
        <w:tblLook w:val="0000" w:firstRow="0" w:lastRow="0" w:firstColumn="0" w:lastColumn="0" w:noHBand="0" w:noVBand="0"/>
      </w:tblPr>
      <w:tblGrid>
        <w:gridCol w:w="709"/>
        <w:gridCol w:w="2268"/>
        <w:gridCol w:w="1701"/>
        <w:gridCol w:w="1276"/>
        <w:gridCol w:w="3402"/>
      </w:tblGrid>
      <w:tr w:rsidR="005B4FF1" w:rsidRPr="005B4FF1" w:rsidTr="00FD0631">
        <w:tc>
          <w:tcPr>
            <w:tcW w:w="709"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1.1</w:t>
            </w:r>
          </w:p>
        </w:tc>
        <w:tc>
          <w:tcPr>
            <w:tcW w:w="8647" w:type="dxa"/>
            <w:gridSpan w:val="4"/>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Объекты мест погребения</w:t>
            </w:r>
          </w:p>
        </w:tc>
      </w:tr>
      <w:tr w:rsidR="005B4FF1" w:rsidRPr="005B4FF1" w:rsidTr="00FD0631">
        <w:tc>
          <w:tcPr>
            <w:tcW w:w="709" w:type="dxa"/>
            <w:vMerge w:val="restart"/>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1.1.1</w:t>
            </w:r>
          </w:p>
        </w:tc>
        <w:tc>
          <w:tcPr>
            <w:tcW w:w="2268"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Кладбище смешанного или традиционного захоронения</w:t>
            </w:r>
          </w:p>
        </w:tc>
        <w:tc>
          <w:tcPr>
            <w:tcW w:w="1701"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 xml:space="preserve">площадь территории, </w:t>
            </w:r>
            <w:proofErr w:type="gramStart"/>
            <w:r w:rsidRPr="005B4FF1">
              <w:rPr>
                <w:rFonts w:ascii="Times New Roman" w:eastAsia="Times New Roman" w:hAnsi="Times New Roman"/>
                <w:bCs/>
                <w:sz w:val="24"/>
                <w:szCs w:val="24"/>
                <w:lang w:eastAsia="ru-RU"/>
              </w:rPr>
              <w:t>га</w:t>
            </w:r>
            <w:proofErr w:type="gramEnd"/>
          </w:p>
        </w:tc>
        <w:tc>
          <w:tcPr>
            <w:tcW w:w="1276"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 xml:space="preserve">0,24 на 1000 чел. </w:t>
            </w:r>
            <w:hyperlink w:anchor="Par7" w:history="1">
              <w:r w:rsidRPr="005B4FF1">
                <w:rPr>
                  <w:rFonts w:ascii="Times New Roman" w:eastAsia="Times New Roman" w:hAnsi="Times New Roman"/>
                  <w:bCs/>
                  <w:color w:val="0000FF"/>
                  <w:sz w:val="24"/>
                  <w:szCs w:val="24"/>
                  <w:lang w:eastAsia="ru-RU"/>
                </w:rPr>
                <w:t>&lt;*&gt;</w:t>
              </w:r>
            </w:hyperlink>
          </w:p>
        </w:tc>
        <w:tc>
          <w:tcPr>
            <w:tcW w:w="3402"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не нормируется и определяется заданием на проектирование</w:t>
            </w:r>
          </w:p>
        </w:tc>
      </w:tr>
      <w:tr w:rsidR="005B4FF1" w:rsidRPr="005B4FF1" w:rsidTr="00FD0631">
        <w:tc>
          <w:tcPr>
            <w:tcW w:w="709" w:type="dxa"/>
            <w:vMerge/>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c>
          <w:tcPr>
            <w:tcW w:w="8647" w:type="dxa"/>
            <w:gridSpan w:val="4"/>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both"/>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&lt;*&gt; Размер земельного участка для кладбища не может превышать 40 га.</w:t>
            </w:r>
          </w:p>
        </w:tc>
      </w:tr>
      <w:tr w:rsidR="005B4FF1" w:rsidRPr="005B4FF1" w:rsidTr="00FD0631">
        <w:tc>
          <w:tcPr>
            <w:tcW w:w="709"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1.1.2</w:t>
            </w:r>
          </w:p>
        </w:tc>
        <w:tc>
          <w:tcPr>
            <w:tcW w:w="2268"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 xml:space="preserve">Кладбище </w:t>
            </w:r>
            <w:proofErr w:type="spellStart"/>
            <w:r w:rsidRPr="005B4FF1">
              <w:rPr>
                <w:rFonts w:ascii="Times New Roman" w:eastAsia="Times New Roman" w:hAnsi="Times New Roman"/>
                <w:bCs/>
                <w:sz w:val="24"/>
                <w:szCs w:val="24"/>
                <w:lang w:eastAsia="ru-RU"/>
              </w:rPr>
              <w:t>урновых</w:t>
            </w:r>
            <w:proofErr w:type="spellEnd"/>
            <w:r w:rsidRPr="005B4FF1">
              <w:rPr>
                <w:rFonts w:ascii="Times New Roman" w:eastAsia="Times New Roman" w:hAnsi="Times New Roman"/>
                <w:bCs/>
                <w:sz w:val="24"/>
                <w:szCs w:val="24"/>
                <w:lang w:eastAsia="ru-RU"/>
              </w:rPr>
              <w:t xml:space="preserve"> захоронений после кремации</w:t>
            </w:r>
          </w:p>
        </w:tc>
        <w:tc>
          <w:tcPr>
            <w:tcW w:w="1701"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 xml:space="preserve">площадь территории, </w:t>
            </w:r>
            <w:proofErr w:type="gramStart"/>
            <w:r w:rsidRPr="005B4FF1">
              <w:rPr>
                <w:rFonts w:ascii="Times New Roman" w:eastAsia="Times New Roman" w:hAnsi="Times New Roman"/>
                <w:bCs/>
                <w:sz w:val="24"/>
                <w:szCs w:val="24"/>
                <w:lang w:eastAsia="ru-RU"/>
              </w:rPr>
              <w:t>га</w:t>
            </w:r>
            <w:proofErr w:type="gramEnd"/>
          </w:p>
        </w:tc>
        <w:tc>
          <w:tcPr>
            <w:tcW w:w="1276"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0,02 на 1000 чел.</w:t>
            </w:r>
          </w:p>
        </w:tc>
        <w:tc>
          <w:tcPr>
            <w:tcW w:w="3402"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не нормируется и определяется заданием на проектирование</w:t>
            </w:r>
          </w:p>
        </w:tc>
      </w:tr>
      <w:tr w:rsidR="005B4FF1" w:rsidRPr="005B4FF1" w:rsidTr="00FD0631">
        <w:tc>
          <w:tcPr>
            <w:tcW w:w="709"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1.1.3</w:t>
            </w:r>
          </w:p>
        </w:tc>
        <w:tc>
          <w:tcPr>
            <w:tcW w:w="2268"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Крематорий</w:t>
            </w:r>
          </w:p>
        </w:tc>
        <w:tc>
          <w:tcPr>
            <w:tcW w:w="2977" w:type="dxa"/>
            <w:gridSpan w:val="2"/>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по заданию на проектирование</w:t>
            </w:r>
          </w:p>
        </w:tc>
        <w:tc>
          <w:tcPr>
            <w:tcW w:w="3402"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не нормируется и определяется заданием на проектирование</w:t>
            </w:r>
          </w:p>
        </w:tc>
      </w:tr>
    </w:tbl>
    <w:p w:rsidR="005B4FF1" w:rsidRPr="005B4FF1" w:rsidRDefault="005B4FF1" w:rsidP="005B4FF1">
      <w:pPr>
        <w:autoSpaceDE w:val="0"/>
        <w:autoSpaceDN w:val="0"/>
        <w:adjustRightInd w:val="0"/>
        <w:spacing w:after="0" w:line="240" w:lineRule="auto"/>
        <w:jc w:val="both"/>
        <w:outlineLvl w:val="0"/>
        <w:rPr>
          <w:rFonts w:ascii="Times New Roman" w:eastAsia="Times New Roman" w:hAnsi="Times New Roman"/>
          <w:bCs/>
          <w:sz w:val="24"/>
          <w:szCs w:val="24"/>
          <w:lang w:eastAsia="ru-RU"/>
        </w:rPr>
      </w:pPr>
    </w:p>
    <w:p w:rsidR="005B4FF1" w:rsidRPr="005B4FF1" w:rsidRDefault="005B4FF1" w:rsidP="005B4FF1">
      <w:pPr>
        <w:autoSpaceDE w:val="0"/>
        <w:autoSpaceDN w:val="0"/>
        <w:adjustRightInd w:val="0"/>
        <w:spacing w:after="0" w:line="240" w:lineRule="auto"/>
        <w:jc w:val="both"/>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Примечание:</w:t>
      </w:r>
    </w:p>
    <w:p w:rsidR="005B4FF1" w:rsidRPr="005B4FF1" w:rsidRDefault="005B4FF1" w:rsidP="005B4FF1">
      <w:pPr>
        <w:autoSpaceDE w:val="0"/>
        <w:autoSpaceDN w:val="0"/>
        <w:adjustRightInd w:val="0"/>
        <w:spacing w:before="240" w:after="0" w:line="240" w:lineRule="auto"/>
        <w:jc w:val="both"/>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Размеры земельных участков, отводимых для захоронения, 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p w:rsidR="005B4FF1" w:rsidRPr="005B4FF1" w:rsidRDefault="005B4FF1" w:rsidP="005B4FF1">
      <w:pPr>
        <w:widowControl w:val="0"/>
        <w:shd w:val="clear" w:color="auto" w:fill="FFFFFF"/>
        <w:autoSpaceDE w:val="0"/>
        <w:autoSpaceDN w:val="0"/>
        <w:adjustRightInd w:val="0"/>
        <w:spacing w:before="5" w:after="0" w:line="274" w:lineRule="exact"/>
        <w:ind w:right="288"/>
        <w:jc w:val="center"/>
        <w:rPr>
          <w:rFonts w:ascii="Times New Roman" w:eastAsia="Times New Roman" w:hAnsi="Times New Roman"/>
          <w:b/>
          <w:sz w:val="24"/>
          <w:szCs w:val="24"/>
          <w:lang w:eastAsia="ru-RU"/>
        </w:rPr>
      </w:pPr>
      <w:r w:rsidRPr="005B4FF1">
        <w:rPr>
          <w:rFonts w:ascii="Times New Roman" w:eastAsia="Times New Roman" w:hAnsi="Times New Roman"/>
          <w:b/>
          <w:sz w:val="24"/>
          <w:szCs w:val="24"/>
          <w:lang w:eastAsia="ru-RU"/>
        </w:rPr>
        <w:t>1.7. Объекты в области благоустройства</w:t>
      </w:r>
    </w:p>
    <w:p w:rsidR="005B4FF1" w:rsidRPr="005B4FF1" w:rsidRDefault="005B4FF1" w:rsidP="005B4FF1">
      <w:pPr>
        <w:widowControl w:val="0"/>
        <w:shd w:val="clear" w:color="auto" w:fill="FFFFFF"/>
        <w:autoSpaceDE w:val="0"/>
        <w:autoSpaceDN w:val="0"/>
        <w:adjustRightInd w:val="0"/>
        <w:spacing w:before="5" w:after="0" w:line="274" w:lineRule="exact"/>
        <w:ind w:right="288"/>
        <w:jc w:val="center"/>
        <w:rPr>
          <w:rFonts w:ascii="Times New Roman" w:eastAsia="Times New Roman" w:hAnsi="Times New Roman"/>
          <w:b/>
          <w:sz w:val="24"/>
          <w:szCs w:val="24"/>
          <w:lang w:eastAsia="ru-RU"/>
        </w:rPr>
      </w:pPr>
    </w:p>
    <w:tbl>
      <w:tblPr>
        <w:tblW w:w="9356"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08"/>
        <w:gridCol w:w="249"/>
        <w:gridCol w:w="2020"/>
        <w:gridCol w:w="181"/>
        <w:gridCol w:w="1511"/>
        <w:gridCol w:w="9"/>
        <w:gridCol w:w="203"/>
        <w:gridCol w:w="518"/>
        <w:gridCol w:w="546"/>
        <w:gridCol w:w="9"/>
        <w:gridCol w:w="203"/>
        <w:gridCol w:w="1495"/>
        <w:gridCol w:w="154"/>
        <w:gridCol w:w="1550"/>
      </w:tblGrid>
      <w:tr w:rsidR="005B4FF1" w:rsidRPr="005B4FF1" w:rsidTr="00FD0631">
        <w:tc>
          <w:tcPr>
            <w:tcW w:w="708" w:type="dxa"/>
            <w:vMerge w:val="restart"/>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spacing w:after="0"/>
              <w:jc w:val="center"/>
              <w:rPr>
                <w:rFonts w:ascii="Times New Roman" w:eastAsia="Times New Roman" w:hAnsi="Times New Roman"/>
                <w:b/>
                <w:bCs/>
                <w:sz w:val="24"/>
                <w:szCs w:val="24"/>
              </w:rPr>
            </w:pPr>
            <w:r w:rsidRPr="005B4FF1">
              <w:rPr>
                <w:rFonts w:ascii="Times New Roman" w:eastAsia="Times New Roman" w:hAnsi="Times New Roman"/>
                <w:b/>
                <w:bCs/>
                <w:sz w:val="24"/>
                <w:szCs w:val="24"/>
              </w:rPr>
              <w:t>№</w:t>
            </w:r>
          </w:p>
          <w:p w:rsidR="005B4FF1" w:rsidRPr="005B4FF1" w:rsidRDefault="005B4FF1" w:rsidP="005B4FF1">
            <w:pPr>
              <w:widowControl w:val="0"/>
              <w:spacing w:after="0"/>
              <w:jc w:val="center"/>
              <w:rPr>
                <w:rFonts w:ascii="Times New Roman" w:eastAsia="Times New Roman" w:hAnsi="Times New Roman"/>
                <w:b/>
                <w:bCs/>
                <w:sz w:val="24"/>
                <w:szCs w:val="24"/>
              </w:rPr>
            </w:pPr>
            <w:proofErr w:type="gramStart"/>
            <w:r w:rsidRPr="005B4FF1">
              <w:rPr>
                <w:rFonts w:ascii="Times New Roman" w:eastAsia="Times New Roman" w:hAnsi="Times New Roman"/>
                <w:b/>
                <w:bCs/>
                <w:sz w:val="24"/>
                <w:szCs w:val="24"/>
              </w:rPr>
              <w:t>п</w:t>
            </w:r>
            <w:proofErr w:type="gramEnd"/>
            <w:r w:rsidRPr="005B4FF1">
              <w:rPr>
                <w:rFonts w:ascii="Times New Roman" w:eastAsia="Times New Roman" w:hAnsi="Times New Roman"/>
                <w:b/>
                <w:bCs/>
                <w:sz w:val="24"/>
                <w:szCs w:val="24"/>
              </w:rPr>
              <w:t>/п</w:t>
            </w:r>
          </w:p>
        </w:tc>
        <w:tc>
          <w:tcPr>
            <w:tcW w:w="2269" w:type="dxa"/>
            <w:gridSpan w:val="2"/>
            <w:vMerge w:val="restart"/>
            <w:tcBorders>
              <w:top w:val="single" w:sz="4" w:space="0" w:color="auto"/>
              <w:left w:val="single" w:sz="4" w:space="0" w:color="auto"/>
              <w:bottom w:val="single" w:sz="4" w:space="0" w:color="auto"/>
              <w:right w:val="single" w:sz="4" w:space="0" w:color="auto"/>
            </w:tcBorders>
          </w:tcPr>
          <w:p w:rsidR="005B4FF1" w:rsidRPr="005B4FF1" w:rsidRDefault="005B4FF1" w:rsidP="005B4FF1">
            <w:pPr>
              <w:widowControl w:val="0"/>
              <w:spacing w:after="0"/>
              <w:jc w:val="center"/>
              <w:rPr>
                <w:rFonts w:ascii="Times New Roman" w:eastAsia="Times New Roman" w:hAnsi="Times New Roman"/>
                <w:b/>
                <w:bCs/>
                <w:sz w:val="24"/>
                <w:szCs w:val="24"/>
              </w:rPr>
            </w:pPr>
            <w:r w:rsidRPr="005B4FF1">
              <w:rPr>
                <w:rFonts w:ascii="Times New Roman" w:eastAsia="Times New Roman" w:hAnsi="Times New Roman"/>
                <w:b/>
                <w:bCs/>
                <w:sz w:val="24"/>
                <w:szCs w:val="24"/>
              </w:rPr>
              <w:t xml:space="preserve">Наименование </w:t>
            </w:r>
          </w:p>
          <w:p w:rsidR="005B4FF1" w:rsidRPr="005B4FF1" w:rsidRDefault="005B4FF1" w:rsidP="005B4FF1">
            <w:pPr>
              <w:widowControl w:val="0"/>
              <w:spacing w:after="0"/>
              <w:jc w:val="center"/>
              <w:rPr>
                <w:rFonts w:ascii="Times New Roman" w:eastAsia="Times New Roman" w:hAnsi="Times New Roman"/>
                <w:b/>
                <w:bCs/>
                <w:sz w:val="24"/>
                <w:szCs w:val="24"/>
              </w:rPr>
            </w:pPr>
            <w:r w:rsidRPr="005B4FF1">
              <w:rPr>
                <w:rFonts w:ascii="Times New Roman" w:eastAsia="Times New Roman" w:hAnsi="Times New Roman"/>
                <w:b/>
                <w:bCs/>
                <w:sz w:val="24"/>
                <w:szCs w:val="24"/>
              </w:rPr>
              <w:t xml:space="preserve">объекта </w:t>
            </w:r>
          </w:p>
          <w:p w:rsidR="005B4FF1" w:rsidRPr="005B4FF1" w:rsidRDefault="005B4FF1" w:rsidP="005B4FF1">
            <w:pPr>
              <w:widowControl w:val="0"/>
              <w:spacing w:after="0"/>
              <w:jc w:val="center"/>
              <w:rPr>
                <w:rFonts w:ascii="Times New Roman" w:eastAsia="Times New Roman" w:hAnsi="Times New Roman"/>
                <w:b/>
                <w:bCs/>
                <w:sz w:val="24"/>
                <w:szCs w:val="24"/>
              </w:rPr>
            </w:pPr>
          </w:p>
        </w:tc>
        <w:tc>
          <w:tcPr>
            <w:tcW w:w="2968" w:type="dxa"/>
            <w:gridSpan w:val="6"/>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spacing w:after="0"/>
              <w:jc w:val="center"/>
              <w:rPr>
                <w:rFonts w:ascii="Times New Roman" w:eastAsia="Times New Roman" w:hAnsi="Times New Roman"/>
                <w:b/>
                <w:bCs/>
                <w:sz w:val="24"/>
                <w:szCs w:val="24"/>
              </w:rPr>
            </w:pPr>
            <w:r w:rsidRPr="005B4FF1">
              <w:rPr>
                <w:rFonts w:ascii="Times New Roman" w:eastAsia="Times New Roman" w:hAnsi="Times New Roman"/>
                <w:b/>
                <w:bCs/>
                <w:sz w:val="24"/>
                <w:szCs w:val="24"/>
              </w:rPr>
              <w:t>Расчетный и предельный показатели минимально допустимого уровня обеспеченности</w:t>
            </w:r>
          </w:p>
        </w:tc>
        <w:tc>
          <w:tcPr>
            <w:tcW w:w="3411" w:type="dxa"/>
            <w:gridSpan w:val="5"/>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spacing w:after="0"/>
              <w:jc w:val="center"/>
              <w:rPr>
                <w:rFonts w:ascii="Times New Roman" w:eastAsia="Times New Roman" w:hAnsi="Times New Roman"/>
                <w:b/>
                <w:bCs/>
                <w:sz w:val="24"/>
                <w:szCs w:val="24"/>
              </w:rPr>
            </w:pPr>
            <w:r w:rsidRPr="005B4FF1">
              <w:rPr>
                <w:rFonts w:ascii="Times New Roman" w:eastAsia="Times New Roman" w:hAnsi="Times New Roman"/>
                <w:b/>
                <w:bCs/>
                <w:sz w:val="24"/>
                <w:szCs w:val="24"/>
              </w:rPr>
              <w:t>Расчетный и предельный показатели максимально допустимого уровня территориальной доступности</w:t>
            </w:r>
          </w:p>
        </w:tc>
      </w:tr>
      <w:tr w:rsidR="005B4FF1" w:rsidRPr="005B4FF1" w:rsidTr="00FD0631">
        <w:tc>
          <w:tcPr>
            <w:tcW w:w="708" w:type="dxa"/>
            <w:vMerge/>
            <w:tcBorders>
              <w:top w:val="single" w:sz="4" w:space="0" w:color="auto"/>
              <w:left w:val="single" w:sz="4" w:space="0" w:color="auto"/>
              <w:bottom w:val="single" w:sz="4" w:space="0" w:color="auto"/>
              <w:right w:val="single" w:sz="4" w:space="0" w:color="auto"/>
            </w:tcBorders>
            <w:vAlign w:val="center"/>
            <w:hideMark/>
          </w:tcPr>
          <w:p w:rsidR="005B4FF1" w:rsidRPr="005B4FF1" w:rsidRDefault="005B4FF1" w:rsidP="005B4FF1">
            <w:pPr>
              <w:spacing w:after="0" w:line="240" w:lineRule="auto"/>
              <w:rPr>
                <w:rFonts w:ascii="Times New Roman" w:eastAsia="Times New Roman" w:hAnsi="Times New Roman"/>
                <w:b/>
                <w:bCs/>
                <w:sz w:val="24"/>
                <w:szCs w:val="24"/>
              </w:rPr>
            </w:pPr>
          </w:p>
        </w:tc>
        <w:tc>
          <w:tcPr>
            <w:tcW w:w="2269" w:type="dxa"/>
            <w:gridSpan w:val="2"/>
            <w:vMerge/>
            <w:tcBorders>
              <w:top w:val="single" w:sz="4" w:space="0" w:color="auto"/>
              <w:left w:val="single" w:sz="4" w:space="0" w:color="auto"/>
              <w:bottom w:val="single" w:sz="4" w:space="0" w:color="auto"/>
              <w:right w:val="single" w:sz="4" w:space="0" w:color="auto"/>
            </w:tcBorders>
            <w:vAlign w:val="center"/>
            <w:hideMark/>
          </w:tcPr>
          <w:p w:rsidR="005B4FF1" w:rsidRPr="005B4FF1" w:rsidRDefault="005B4FF1" w:rsidP="005B4FF1">
            <w:pPr>
              <w:spacing w:after="0" w:line="240" w:lineRule="auto"/>
              <w:rPr>
                <w:rFonts w:ascii="Times New Roman" w:eastAsia="Times New Roman" w:hAnsi="Times New Roman"/>
                <w:b/>
                <w:bCs/>
                <w:sz w:val="24"/>
                <w:szCs w:val="24"/>
              </w:rPr>
            </w:pPr>
          </w:p>
        </w:tc>
        <w:tc>
          <w:tcPr>
            <w:tcW w:w="1692" w:type="dxa"/>
            <w:gridSpan w:val="2"/>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spacing w:after="0"/>
              <w:jc w:val="center"/>
              <w:rPr>
                <w:rFonts w:ascii="Times New Roman" w:eastAsia="Times New Roman" w:hAnsi="Times New Roman"/>
                <w:b/>
                <w:bCs/>
                <w:sz w:val="24"/>
                <w:szCs w:val="24"/>
              </w:rPr>
            </w:pPr>
            <w:r w:rsidRPr="005B4FF1">
              <w:rPr>
                <w:rFonts w:ascii="Times New Roman" w:eastAsia="Times New Roman" w:hAnsi="Times New Roman"/>
                <w:b/>
                <w:bCs/>
                <w:sz w:val="24"/>
                <w:szCs w:val="24"/>
              </w:rPr>
              <w:t>единица</w:t>
            </w:r>
          </w:p>
          <w:p w:rsidR="005B4FF1" w:rsidRPr="005B4FF1" w:rsidRDefault="005B4FF1" w:rsidP="005B4FF1">
            <w:pPr>
              <w:widowControl w:val="0"/>
              <w:spacing w:after="0"/>
              <w:jc w:val="center"/>
              <w:rPr>
                <w:rFonts w:ascii="Times New Roman" w:eastAsia="Times New Roman" w:hAnsi="Times New Roman"/>
                <w:b/>
                <w:bCs/>
                <w:sz w:val="24"/>
                <w:szCs w:val="24"/>
              </w:rPr>
            </w:pPr>
            <w:r w:rsidRPr="005B4FF1">
              <w:rPr>
                <w:rFonts w:ascii="Times New Roman" w:eastAsia="Times New Roman" w:hAnsi="Times New Roman"/>
                <w:b/>
                <w:bCs/>
                <w:sz w:val="24"/>
                <w:szCs w:val="24"/>
              </w:rPr>
              <w:t>измерения</w:t>
            </w:r>
          </w:p>
        </w:tc>
        <w:tc>
          <w:tcPr>
            <w:tcW w:w="1276" w:type="dxa"/>
            <w:gridSpan w:val="4"/>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spacing w:after="0"/>
              <w:jc w:val="center"/>
              <w:rPr>
                <w:rFonts w:ascii="Times New Roman" w:eastAsia="Times New Roman" w:hAnsi="Times New Roman"/>
                <w:b/>
                <w:bCs/>
                <w:sz w:val="24"/>
                <w:szCs w:val="24"/>
              </w:rPr>
            </w:pPr>
            <w:r w:rsidRPr="005B4FF1">
              <w:rPr>
                <w:rFonts w:ascii="Times New Roman" w:eastAsia="Times New Roman" w:hAnsi="Times New Roman"/>
                <w:b/>
                <w:bCs/>
                <w:sz w:val="24"/>
                <w:szCs w:val="24"/>
              </w:rPr>
              <w:t>величина</w:t>
            </w:r>
          </w:p>
        </w:tc>
        <w:tc>
          <w:tcPr>
            <w:tcW w:w="1707" w:type="dxa"/>
            <w:gridSpan w:val="3"/>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spacing w:after="0"/>
              <w:jc w:val="center"/>
              <w:rPr>
                <w:rFonts w:ascii="Times New Roman" w:eastAsia="Times New Roman" w:hAnsi="Times New Roman"/>
                <w:b/>
                <w:bCs/>
                <w:sz w:val="24"/>
                <w:szCs w:val="24"/>
              </w:rPr>
            </w:pPr>
            <w:r w:rsidRPr="005B4FF1">
              <w:rPr>
                <w:rFonts w:ascii="Times New Roman" w:eastAsia="Times New Roman" w:hAnsi="Times New Roman"/>
                <w:b/>
                <w:bCs/>
                <w:sz w:val="24"/>
                <w:szCs w:val="24"/>
              </w:rPr>
              <w:t>единица</w:t>
            </w:r>
          </w:p>
          <w:p w:rsidR="005B4FF1" w:rsidRPr="005B4FF1" w:rsidRDefault="005B4FF1" w:rsidP="005B4FF1">
            <w:pPr>
              <w:widowControl w:val="0"/>
              <w:spacing w:after="0"/>
              <w:jc w:val="center"/>
              <w:rPr>
                <w:rFonts w:ascii="Times New Roman" w:eastAsia="Times New Roman" w:hAnsi="Times New Roman"/>
                <w:b/>
                <w:bCs/>
                <w:sz w:val="24"/>
                <w:szCs w:val="24"/>
              </w:rPr>
            </w:pPr>
            <w:r w:rsidRPr="005B4FF1">
              <w:rPr>
                <w:rFonts w:ascii="Times New Roman" w:eastAsia="Times New Roman" w:hAnsi="Times New Roman"/>
                <w:b/>
                <w:bCs/>
                <w:sz w:val="24"/>
                <w:szCs w:val="24"/>
              </w:rPr>
              <w:t>измерения</w:t>
            </w:r>
          </w:p>
        </w:tc>
        <w:tc>
          <w:tcPr>
            <w:tcW w:w="1704" w:type="dxa"/>
            <w:gridSpan w:val="2"/>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spacing w:after="0"/>
              <w:jc w:val="center"/>
              <w:rPr>
                <w:rFonts w:ascii="Times New Roman" w:eastAsia="Times New Roman" w:hAnsi="Times New Roman"/>
                <w:b/>
                <w:bCs/>
                <w:sz w:val="24"/>
                <w:szCs w:val="24"/>
              </w:rPr>
            </w:pPr>
            <w:r w:rsidRPr="005B4FF1">
              <w:rPr>
                <w:rFonts w:ascii="Times New Roman" w:eastAsia="Times New Roman" w:hAnsi="Times New Roman"/>
                <w:b/>
                <w:bCs/>
                <w:sz w:val="24"/>
                <w:szCs w:val="24"/>
              </w:rPr>
              <w:t>величина</w:t>
            </w:r>
          </w:p>
        </w:tc>
      </w:tr>
      <w:tr w:rsidR="005B4FF1" w:rsidRPr="005B4FF1" w:rsidTr="00FD0631">
        <w:tc>
          <w:tcPr>
            <w:tcW w:w="708" w:type="dxa"/>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spacing w:after="0"/>
              <w:jc w:val="center"/>
              <w:rPr>
                <w:rFonts w:ascii="Times New Roman" w:eastAsia="Times New Roman" w:hAnsi="Times New Roman"/>
                <w:b/>
                <w:bCs/>
                <w:sz w:val="24"/>
                <w:szCs w:val="24"/>
              </w:rPr>
            </w:pPr>
            <w:r w:rsidRPr="005B4FF1">
              <w:rPr>
                <w:rFonts w:ascii="Times New Roman" w:eastAsia="Times New Roman" w:hAnsi="Times New Roman"/>
                <w:b/>
                <w:bCs/>
                <w:sz w:val="24"/>
                <w:szCs w:val="24"/>
              </w:rPr>
              <w:t>1</w:t>
            </w:r>
          </w:p>
        </w:tc>
        <w:tc>
          <w:tcPr>
            <w:tcW w:w="2269" w:type="dxa"/>
            <w:gridSpan w:val="2"/>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spacing w:after="0"/>
              <w:jc w:val="center"/>
              <w:rPr>
                <w:rFonts w:ascii="Times New Roman" w:eastAsia="Times New Roman" w:hAnsi="Times New Roman"/>
                <w:b/>
                <w:bCs/>
                <w:sz w:val="24"/>
                <w:szCs w:val="24"/>
              </w:rPr>
            </w:pPr>
            <w:r w:rsidRPr="005B4FF1">
              <w:rPr>
                <w:rFonts w:ascii="Times New Roman" w:eastAsia="Times New Roman" w:hAnsi="Times New Roman"/>
                <w:b/>
                <w:bCs/>
                <w:sz w:val="24"/>
                <w:szCs w:val="24"/>
              </w:rPr>
              <w:t>2</w:t>
            </w:r>
          </w:p>
        </w:tc>
        <w:tc>
          <w:tcPr>
            <w:tcW w:w="1692" w:type="dxa"/>
            <w:gridSpan w:val="2"/>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spacing w:after="0"/>
              <w:jc w:val="center"/>
              <w:rPr>
                <w:rFonts w:ascii="Times New Roman" w:eastAsia="Times New Roman" w:hAnsi="Times New Roman"/>
                <w:b/>
                <w:bCs/>
                <w:sz w:val="24"/>
                <w:szCs w:val="24"/>
              </w:rPr>
            </w:pPr>
            <w:r w:rsidRPr="005B4FF1">
              <w:rPr>
                <w:rFonts w:ascii="Times New Roman" w:eastAsia="Times New Roman" w:hAnsi="Times New Roman"/>
                <w:b/>
                <w:bCs/>
                <w:sz w:val="24"/>
                <w:szCs w:val="24"/>
              </w:rPr>
              <w:t>3</w:t>
            </w:r>
          </w:p>
        </w:tc>
        <w:tc>
          <w:tcPr>
            <w:tcW w:w="1276" w:type="dxa"/>
            <w:gridSpan w:val="4"/>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spacing w:after="0"/>
              <w:jc w:val="center"/>
              <w:rPr>
                <w:rFonts w:ascii="Times New Roman" w:eastAsia="Times New Roman" w:hAnsi="Times New Roman"/>
                <w:b/>
                <w:bCs/>
                <w:sz w:val="24"/>
                <w:szCs w:val="24"/>
              </w:rPr>
            </w:pPr>
            <w:r w:rsidRPr="005B4FF1">
              <w:rPr>
                <w:rFonts w:ascii="Times New Roman" w:eastAsia="Times New Roman" w:hAnsi="Times New Roman"/>
                <w:b/>
                <w:bCs/>
                <w:sz w:val="24"/>
                <w:szCs w:val="24"/>
              </w:rPr>
              <w:t>4</w:t>
            </w:r>
          </w:p>
        </w:tc>
        <w:tc>
          <w:tcPr>
            <w:tcW w:w="1707" w:type="dxa"/>
            <w:gridSpan w:val="3"/>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spacing w:after="0"/>
              <w:jc w:val="center"/>
              <w:rPr>
                <w:rFonts w:ascii="Times New Roman" w:eastAsia="Times New Roman" w:hAnsi="Times New Roman"/>
                <w:b/>
                <w:bCs/>
                <w:sz w:val="24"/>
                <w:szCs w:val="24"/>
              </w:rPr>
            </w:pPr>
            <w:r w:rsidRPr="005B4FF1">
              <w:rPr>
                <w:rFonts w:ascii="Times New Roman" w:eastAsia="Times New Roman" w:hAnsi="Times New Roman"/>
                <w:b/>
                <w:bCs/>
                <w:sz w:val="24"/>
                <w:szCs w:val="24"/>
              </w:rPr>
              <w:t>5</w:t>
            </w:r>
          </w:p>
        </w:tc>
        <w:tc>
          <w:tcPr>
            <w:tcW w:w="1704" w:type="dxa"/>
            <w:gridSpan w:val="2"/>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spacing w:after="0"/>
              <w:jc w:val="center"/>
              <w:rPr>
                <w:rFonts w:ascii="Times New Roman" w:eastAsia="Times New Roman" w:hAnsi="Times New Roman"/>
                <w:b/>
                <w:bCs/>
                <w:sz w:val="24"/>
                <w:szCs w:val="24"/>
              </w:rPr>
            </w:pPr>
            <w:r w:rsidRPr="005B4FF1">
              <w:rPr>
                <w:rFonts w:ascii="Times New Roman" w:eastAsia="Times New Roman" w:hAnsi="Times New Roman"/>
                <w:b/>
                <w:bCs/>
                <w:sz w:val="24"/>
                <w:szCs w:val="24"/>
              </w:rPr>
              <w:t>6</w:t>
            </w:r>
          </w:p>
        </w:tc>
      </w:tr>
      <w:tr w:rsidR="005B4FF1" w:rsidRPr="005B4FF1" w:rsidTr="00FD0631">
        <w:tc>
          <w:tcPr>
            <w:tcW w:w="708" w:type="dxa"/>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autoSpaceDE w:val="0"/>
              <w:spacing w:after="0"/>
              <w:rPr>
                <w:rFonts w:ascii="Times New Roman" w:eastAsia="Arial" w:hAnsi="Times New Roman"/>
                <w:bCs/>
                <w:sz w:val="24"/>
                <w:szCs w:val="24"/>
                <w:lang w:eastAsia="ar-SA"/>
              </w:rPr>
            </w:pPr>
            <w:r w:rsidRPr="005B4FF1">
              <w:rPr>
                <w:rFonts w:ascii="Times New Roman" w:eastAsia="Arial" w:hAnsi="Times New Roman"/>
                <w:bCs/>
                <w:sz w:val="24"/>
                <w:szCs w:val="24"/>
                <w:lang w:eastAsia="ar-SA"/>
              </w:rPr>
              <w:t>1</w:t>
            </w:r>
          </w:p>
        </w:tc>
        <w:tc>
          <w:tcPr>
            <w:tcW w:w="8648" w:type="dxa"/>
            <w:gridSpan w:val="13"/>
            <w:tcBorders>
              <w:top w:val="single" w:sz="4" w:space="0" w:color="auto"/>
              <w:left w:val="single" w:sz="4" w:space="0" w:color="auto"/>
              <w:bottom w:val="single" w:sz="4" w:space="0" w:color="auto"/>
              <w:right w:val="single" w:sz="4" w:space="0" w:color="auto"/>
            </w:tcBorders>
            <w:hideMark/>
          </w:tcPr>
          <w:p w:rsidR="005B4FF1" w:rsidRPr="005B4FF1" w:rsidRDefault="005B4FF1" w:rsidP="005B4FF1">
            <w:pPr>
              <w:widowControl w:val="0"/>
              <w:autoSpaceDE w:val="0"/>
              <w:spacing w:after="0"/>
              <w:rPr>
                <w:rFonts w:ascii="Times New Roman" w:eastAsia="Arial" w:hAnsi="Times New Roman"/>
                <w:bCs/>
                <w:sz w:val="24"/>
                <w:szCs w:val="24"/>
                <w:lang w:eastAsia="ar-SA"/>
              </w:rPr>
            </w:pPr>
            <w:r w:rsidRPr="005B4FF1">
              <w:rPr>
                <w:rFonts w:ascii="Times New Roman" w:eastAsia="Arial" w:hAnsi="Times New Roman"/>
                <w:bCs/>
                <w:sz w:val="24"/>
                <w:szCs w:val="24"/>
                <w:lang w:eastAsia="ar-SA"/>
              </w:rPr>
              <w:t>Объекты местного значения городского поселения</w:t>
            </w:r>
          </w:p>
        </w:tc>
      </w:tr>
      <w:tr w:rsidR="005B4FF1" w:rsidRPr="005B4FF1" w:rsidTr="00FD06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708" w:type="dxa"/>
            <w:vMerge w:val="restart"/>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1.1</w:t>
            </w:r>
          </w:p>
        </w:tc>
        <w:tc>
          <w:tcPr>
            <w:tcW w:w="2269" w:type="dxa"/>
            <w:gridSpan w:val="2"/>
            <w:vMerge w:val="restart"/>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Озелененные территории общего пользования (парки, сады, скверы, бульвары)</w:t>
            </w:r>
          </w:p>
        </w:tc>
        <w:tc>
          <w:tcPr>
            <w:tcW w:w="1701" w:type="dxa"/>
            <w:gridSpan w:val="3"/>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для городских поселений, кв. м на одного человека</w:t>
            </w:r>
          </w:p>
        </w:tc>
        <w:tc>
          <w:tcPr>
            <w:tcW w:w="1276" w:type="dxa"/>
            <w:gridSpan w:val="4"/>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8 (10) </w:t>
            </w:r>
            <w:hyperlink w:anchor="Par7" w:history="1">
              <w:r w:rsidRPr="005B4FF1">
                <w:rPr>
                  <w:rFonts w:ascii="Times New Roman" w:eastAsia="Times New Roman" w:hAnsi="Times New Roman"/>
                  <w:color w:val="0000FF"/>
                  <w:sz w:val="24"/>
                  <w:szCs w:val="24"/>
                  <w:lang w:eastAsia="ru-RU"/>
                </w:rPr>
                <w:t>&lt;*&gt;</w:t>
              </w:r>
            </w:hyperlink>
          </w:p>
        </w:tc>
        <w:tc>
          <w:tcPr>
            <w:tcW w:w="3402" w:type="dxa"/>
            <w:gridSpan w:val="4"/>
            <w:vMerge w:val="restart"/>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не нормируется</w:t>
            </w:r>
          </w:p>
        </w:tc>
      </w:tr>
      <w:tr w:rsidR="005B4FF1" w:rsidRPr="005B4FF1" w:rsidTr="00FD06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708" w:type="dxa"/>
            <w:vMerge/>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c>
          <w:tcPr>
            <w:tcW w:w="2269" w:type="dxa"/>
            <w:gridSpan w:val="2"/>
            <w:vMerge/>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c>
          <w:tcPr>
            <w:tcW w:w="1701" w:type="dxa"/>
            <w:gridSpan w:val="3"/>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для сельских поселений, кв. м на одного человека</w:t>
            </w:r>
          </w:p>
        </w:tc>
        <w:tc>
          <w:tcPr>
            <w:tcW w:w="1276" w:type="dxa"/>
            <w:gridSpan w:val="4"/>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12</w:t>
            </w:r>
          </w:p>
        </w:tc>
        <w:tc>
          <w:tcPr>
            <w:tcW w:w="3402" w:type="dxa"/>
            <w:gridSpan w:val="4"/>
            <w:vMerge/>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p>
        </w:tc>
      </w:tr>
      <w:tr w:rsidR="005B4FF1" w:rsidRPr="005B4FF1" w:rsidTr="00FD06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708" w:type="dxa"/>
            <w:vMerge/>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c>
          <w:tcPr>
            <w:tcW w:w="8648" w:type="dxa"/>
            <w:gridSpan w:val="13"/>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both"/>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&lt;*&gt; В скобках приведены размеры территорий общего пользования для малых городов с численностью населения до 20 тысяч человек.</w:t>
            </w:r>
          </w:p>
        </w:tc>
      </w:tr>
      <w:tr w:rsidR="005B4FF1" w:rsidRPr="005B4FF1" w:rsidTr="00FD06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9356" w:type="dxa"/>
            <w:gridSpan w:val="14"/>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both"/>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&lt;*&gt; Площадь территории парков, садов и скверов следует принимать, </w:t>
            </w:r>
            <w:proofErr w:type="gramStart"/>
            <w:r w:rsidRPr="005B4FF1">
              <w:rPr>
                <w:rFonts w:ascii="Times New Roman" w:eastAsia="Times New Roman" w:hAnsi="Times New Roman"/>
                <w:sz w:val="24"/>
                <w:szCs w:val="24"/>
                <w:lang w:eastAsia="ru-RU"/>
              </w:rPr>
              <w:t>га</w:t>
            </w:r>
            <w:proofErr w:type="gramEnd"/>
            <w:r w:rsidRPr="005B4FF1">
              <w:rPr>
                <w:rFonts w:ascii="Times New Roman" w:eastAsia="Times New Roman" w:hAnsi="Times New Roman"/>
                <w:sz w:val="24"/>
                <w:szCs w:val="24"/>
                <w:lang w:eastAsia="ru-RU"/>
              </w:rPr>
              <w:t>, не менее: городских парков - 15, парков планировочных районов - 10, садов жилых районов - 3, скверов - 0,5 (для условий реконструкции - не менее 0,1).</w:t>
            </w:r>
          </w:p>
          <w:p w:rsidR="005B4FF1" w:rsidRPr="005B4FF1" w:rsidRDefault="005B4FF1" w:rsidP="005B4FF1">
            <w:pPr>
              <w:autoSpaceDE w:val="0"/>
              <w:autoSpaceDN w:val="0"/>
              <w:adjustRightInd w:val="0"/>
              <w:spacing w:after="0" w:line="240" w:lineRule="auto"/>
              <w:jc w:val="both"/>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Участки для парков определяются с учетом потребности населения в озелененных территориях общего пользования, прогноза изменения на перспективу природно-климатических, социально-экономических и иных условий.</w:t>
            </w:r>
          </w:p>
          <w:p w:rsidR="005B4FF1" w:rsidRPr="005B4FF1" w:rsidRDefault="005B4FF1" w:rsidP="005B4FF1">
            <w:pPr>
              <w:autoSpaceDE w:val="0"/>
              <w:autoSpaceDN w:val="0"/>
              <w:adjustRightInd w:val="0"/>
              <w:spacing w:after="0" w:line="240" w:lineRule="auto"/>
              <w:jc w:val="both"/>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Для определения площади участка парка следует принимать расчетное число единовременных посетителей - 10% - 15% численности проживающих в зоне доступности парка.</w:t>
            </w:r>
          </w:p>
        </w:tc>
      </w:tr>
      <w:tr w:rsidR="005B4FF1" w:rsidRPr="005B4FF1" w:rsidTr="00FD06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957" w:type="dxa"/>
            <w:gridSpan w:val="2"/>
            <w:vMerge w:val="restart"/>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1.2</w:t>
            </w:r>
          </w:p>
        </w:tc>
        <w:tc>
          <w:tcPr>
            <w:tcW w:w="2201" w:type="dxa"/>
            <w:gridSpan w:val="2"/>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Оборудованное место массовой околоводной рекреации (пляж)</w:t>
            </w:r>
          </w:p>
        </w:tc>
        <w:tc>
          <w:tcPr>
            <w:tcW w:w="1723" w:type="dxa"/>
            <w:gridSpan w:val="3"/>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площадь территории на человека (посетителя), </w:t>
            </w:r>
            <w:r w:rsidRPr="005B4FF1">
              <w:rPr>
                <w:rFonts w:ascii="Times New Roman" w:eastAsia="Times New Roman" w:hAnsi="Times New Roman"/>
                <w:sz w:val="24"/>
                <w:szCs w:val="24"/>
                <w:lang w:eastAsia="ru-RU"/>
              </w:rPr>
              <w:lastRenderedPageBreak/>
              <w:t>кв. м</w:t>
            </w:r>
          </w:p>
        </w:tc>
        <w:tc>
          <w:tcPr>
            <w:tcW w:w="1276" w:type="dxa"/>
            <w:gridSpan w:val="4"/>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lastRenderedPageBreak/>
              <w:t xml:space="preserve">8 </w:t>
            </w:r>
            <w:hyperlink w:anchor="Par17" w:history="1">
              <w:r w:rsidRPr="005B4FF1">
                <w:rPr>
                  <w:rFonts w:ascii="Times New Roman" w:eastAsia="Times New Roman" w:hAnsi="Times New Roman"/>
                  <w:color w:val="0000FF"/>
                  <w:sz w:val="24"/>
                  <w:szCs w:val="24"/>
                  <w:lang w:eastAsia="ru-RU"/>
                </w:rPr>
                <w:t>&lt;*&gt;</w:t>
              </w:r>
            </w:hyperlink>
          </w:p>
        </w:tc>
        <w:tc>
          <w:tcPr>
            <w:tcW w:w="1649" w:type="dxa"/>
            <w:gridSpan w:val="2"/>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транспортная доступность, мин.</w:t>
            </w:r>
          </w:p>
        </w:tc>
        <w:tc>
          <w:tcPr>
            <w:tcW w:w="1550"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90</w:t>
            </w:r>
          </w:p>
        </w:tc>
      </w:tr>
      <w:tr w:rsidR="005B4FF1" w:rsidRPr="005B4FF1" w:rsidTr="00FD06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957" w:type="dxa"/>
            <w:gridSpan w:val="2"/>
            <w:vMerge/>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c>
          <w:tcPr>
            <w:tcW w:w="8399" w:type="dxa"/>
            <w:gridSpan w:val="12"/>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both"/>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&lt;*&gt; Размеры речных и озерных пляжей, размещаемых на землях, пригодных для сельскохозяйственного использования, следует принимать из расчета 4 кв. м на одного посетителя.</w:t>
            </w:r>
          </w:p>
          <w:p w:rsidR="005B4FF1" w:rsidRPr="005B4FF1" w:rsidRDefault="005B4FF1" w:rsidP="005B4FF1">
            <w:pPr>
              <w:autoSpaceDE w:val="0"/>
              <w:autoSpaceDN w:val="0"/>
              <w:adjustRightInd w:val="0"/>
              <w:spacing w:after="0" w:line="240" w:lineRule="auto"/>
              <w:jc w:val="both"/>
              <w:rPr>
                <w:rFonts w:ascii="Times New Roman" w:eastAsia="Times New Roman" w:hAnsi="Times New Roman"/>
                <w:sz w:val="24"/>
                <w:szCs w:val="24"/>
                <w:lang w:eastAsia="ru-RU"/>
              </w:rPr>
            </w:pPr>
            <w:proofErr w:type="gramStart"/>
            <w:r w:rsidRPr="005B4FF1">
              <w:rPr>
                <w:rFonts w:ascii="Times New Roman" w:eastAsia="Times New Roman" w:hAnsi="Times New Roman"/>
                <w:sz w:val="24"/>
                <w:szCs w:val="24"/>
                <w:lang w:eastAsia="ru-RU"/>
              </w:rPr>
              <w:t>Размеры территории специализированных лечебных пляжей для лечащихся с ограниченной подвижностью следует принимать из расчета 8 - 12 кв. м на одного посетителя.</w:t>
            </w:r>
            <w:proofErr w:type="gramEnd"/>
          </w:p>
          <w:p w:rsidR="005B4FF1" w:rsidRPr="005B4FF1" w:rsidRDefault="005B4FF1" w:rsidP="005B4FF1">
            <w:pPr>
              <w:autoSpaceDE w:val="0"/>
              <w:autoSpaceDN w:val="0"/>
              <w:adjustRightInd w:val="0"/>
              <w:spacing w:after="0" w:line="240" w:lineRule="auto"/>
              <w:jc w:val="both"/>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Минимальную протяженность береговой полосы речных и озерных пляжей следует принимать не менее 0,25 м на одного посетителя.</w:t>
            </w:r>
          </w:p>
        </w:tc>
      </w:tr>
      <w:tr w:rsidR="005B4FF1" w:rsidRPr="005B4FF1" w:rsidTr="00FD06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957" w:type="dxa"/>
            <w:gridSpan w:val="2"/>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1.3</w:t>
            </w:r>
          </w:p>
        </w:tc>
        <w:tc>
          <w:tcPr>
            <w:tcW w:w="8399" w:type="dxa"/>
            <w:gridSpan w:val="12"/>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both"/>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Площадки общего пользования различного функционального назначения в микрорайонах (кварталах) жилых зон </w:t>
            </w:r>
            <w:hyperlink w:anchor="Par57" w:history="1">
              <w:r w:rsidRPr="005B4FF1">
                <w:rPr>
                  <w:rFonts w:ascii="Times New Roman" w:eastAsia="Times New Roman" w:hAnsi="Times New Roman"/>
                  <w:color w:val="0000FF"/>
                  <w:sz w:val="24"/>
                  <w:szCs w:val="24"/>
                  <w:lang w:eastAsia="ru-RU"/>
                </w:rPr>
                <w:t>&lt;*&gt;</w:t>
              </w:r>
            </w:hyperlink>
          </w:p>
        </w:tc>
      </w:tr>
      <w:tr w:rsidR="005B4FF1" w:rsidRPr="005B4FF1" w:rsidTr="00FD06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957" w:type="dxa"/>
            <w:gridSpan w:val="2"/>
            <w:vMerge w:val="restart"/>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1.3.1</w:t>
            </w:r>
          </w:p>
        </w:tc>
        <w:tc>
          <w:tcPr>
            <w:tcW w:w="2201" w:type="dxa"/>
            <w:gridSpan w:val="2"/>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Детские игровые площадки</w:t>
            </w:r>
          </w:p>
        </w:tc>
        <w:tc>
          <w:tcPr>
            <w:tcW w:w="1723" w:type="dxa"/>
            <w:gridSpan w:val="3"/>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площадь территории на человека, кв. м</w:t>
            </w:r>
          </w:p>
        </w:tc>
        <w:tc>
          <w:tcPr>
            <w:tcW w:w="1276" w:type="dxa"/>
            <w:gridSpan w:val="4"/>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0,7</w:t>
            </w:r>
          </w:p>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0,4 </w:t>
            </w:r>
            <w:hyperlink w:anchor="Par28" w:history="1">
              <w:r w:rsidRPr="005B4FF1">
                <w:rPr>
                  <w:rFonts w:ascii="Times New Roman" w:eastAsia="Times New Roman" w:hAnsi="Times New Roman"/>
                  <w:color w:val="0000FF"/>
                  <w:sz w:val="24"/>
                  <w:szCs w:val="24"/>
                  <w:lang w:eastAsia="ru-RU"/>
                </w:rPr>
                <w:t>&lt;*&gt;</w:t>
              </w:r>
            </w:hyperlink>
          </w:p>
        </w:tc>
        <w:tc>
          <w:tcPr>
            <w:tcW w:w="3199" w:type="dxa"/>
            <w:gridSpan w:val="3"/>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не нормируется</w:t>
            </w:r>
          </w:p>
        </w:tc>
      </w:tr>
      <w:tr w:rsidR="005B4FF1" w:rsidRPr="005B4FF1" w:rsidTr="00FD06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957" w:type="dxa"/>
            <w:gridSpan w:val="2"/>
            <w:vMerge/>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c>
          <w:tcPr>
            <w:tcW w:w="8399" w:type="dxa"/>
            <w:gridSpan w:val="12"/>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&lt;*&gt; В районах реконструкции - не менее 0,4 кв. м на человека.</w:t>
            </w:r>
          </w:p>
        </w:tc>
      </w:tr>
      <w:tr w:rsidR="005B4FF1" w:rsidRPr="005B4FF1" w:rsidTr="00FD06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957" w:type="dxa"/>
            <w:gridSpan w:val="2"/>
            <w:vMerge w:val="restart"/>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1.3.2</w:t>
            </w:r>
          </w:p>
        </w:tc>
        <w:tc>
          <w:tcPr>
            <w:tcW w:w="2201" w:type="dxa"/>
            <w:gridSpan w:val="2"/>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Площадки для отдыха взрослого населения</w:t>
            </w:r>
          </w:p>
        </w:tc>
        <w:tc>
          <w:tcPr>
            <w:tcW w:w="1723" w:type="dxa"/>
            <w:gridSpan w:val="3"/>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площадь территории на человека, кв. м</w:t>
            </w:r>
          </w:p>
        </w:tc>
        <w:tc>
          <w:tcPr>
            <w:tcW w:w="1276" w:type="dxa"/>
            <w:gridSpan w:val="4"/>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0,2</w:t>
            </w:r>
          </w:p>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0,1 </w:t>
            </w:r>
            <w:hyperlink w:anchor="Par35" w:history="1">
              <w:r w:rsidRPr="005B4FF1">
                <w:rPr>
                  <w:rFonts w:ascii="Times New Roman" w:eastAsia="Times New Roman" w:hAnsi="Times New Roman"/>
                  <w:color w:val="0000FF"/>
                  <w:sz w:val="24"/>
                  <w:szCs w:val="24"/>
                  <w:lang w:eastAsia="ru-RU"/>
                </w:rPr>
                <w:t>&lt;*&gt;</w:t>
              </w:r>
            </w:hyperlink>
          </w:p>
        </w:tc>
        <w:tc>
          <w:tcPr>
            <w:tcW w:w="3199" w:type="dxa"/>
            <w:gridSpan w:val="3"/>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не нормируется</w:t>
            </w:r>
          </w:p>
        </w:tc>
      </w:tr>
      <w:tr w:rsidR="005B4FF1" w:rsidRPr="005B4FF1" w:rsidTr="00FD06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957" w:type="dxa"/>
            <w:gridSpan w:val="2"/>
            <w:vMerge/>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c>
          <w:tcPr>
            <w:tcW w:w="8399" w:type="dxa"/>
            <w:gridSpan w:val="12"/>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bookmarkStart w:id="12" w:name="Par35"/>
            <w:bookmarkEnd w:id="12"/>
            <w:r w:rsidRPr="005B4FF1">
              <w:rPr>
                <w:rFonts w:ascii="Times New Roman" w:eastAsia="Times New Roman" w:hAnsi="Times New Roman"/>
                <w:sz w:val="24"/>
                <w:szCs w:val="24"/>
                <w:lang w:eastAsia="ru-RU"/>
              </w:rPr>
              <w:t>&lt;*&gt; В районах реконструкции - не менее 0,1 кв. м на человека.</w:t>
            </w:r>
          </w:p>
        </w:tc>
      </w:tr>
      <w:tr w:rsidR="005B4FF1" w:rsidRPr="005B4FF1" w:rsidTr="00FD06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957" w:type="dxa"/>
            <w:gridSpan w:val="2"/>
            <w:vMerge w:val="restart"/>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1.3.3</w:t>
            </w:r>
          </w:p>
        </w:tc>
        <w:tc>
          <w:tcPr>
            <w:tcW w:w="2201" w:type="dxa"/>
            <w:gridSpan w:val="2"/>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Площадки для занятий физкультурой взрослого населения</w:t>
            </w:r>
          </w:p>
        </w:tc>
        <w:tc>
          <w:tcPr>
            <w:tcW w:w="1723" w:type="dxa"/>
            <w:gridSpan w:val="3"/>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площадь территории на человека, кв. м</w:t>
            </w:r>
          </w:p>
        </w:tc>
        <w:tc>
          <w:tcPr>
            <w:tcW w:w="1276" w:type="dxa"/>
            <w:gridSpan w:val="4"/>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0,7</w:t>
            </w:r>
          </w:p>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0,5 </w:t>
            </w:r>
            <w:hyperlink w:anchor="Par42" w:history="1">
              <w:r w:rsidRPr="005B4FF1">
                <w:rPr>
                  <w:rFonts w:ascii="Times New Roman" w:eastAsia="Times New Roman" w:hAnsi="Times New Roman"/>
                  <w:color w:val="0000FF"/>
                  <w:sz w:val="24"/>
                  <w:szCs w:val="24"/>
                  <w:lang w:eastAsia="ru-RU"/>
                </w:rPr>
                <w:t>&lt;*&gt;</w:t>
              </w:r>
            </w:hyperlink>
          </w:p>
        </w:tc>
        <w:tc>
          <w:tcPr>
            <w:tcW w:w="3199" w:type="dxa"/>
            <w:gridSpan w:val="3"/>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не нормируется</w:t>
            </w:r>
          </w:p>
        </w:tc>
      </w:tr>
      <w:tr w:rsidR="005B4FF1" w:rsidRPr="005B4FF1" w:rsidTr="00FD06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957" w:type="dxa"/>
            <w:gridSpan w:val="2"/>
            <w:vMerge/>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c>
          <w:tcPr>
            <w:tcW w:w="8399" w:type="dxa"/>
            <w:gridSpan w:val="12"/>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both"/>
              <w:rPr>
                <w:rFonts w:ascii="Times New Roman" w:eastAsia="Times New Roman" w:hAnsi="Times New Roman"/>
                <w:sz w:val="24"/>
                <w:szCs w:val="24"/>
                <w:lang w:eastAsia="ru-RU"/>
              </w:rPr>
            </w:pPr>
            <w:bookmarkStart w:id="13" w:name="Par42"/>
            <w:bookmarkEnd w:id="13"/>
            <w:r w:rsidRPr="005B4FF1">
              <w:rPr>
                <w:rFonts w:ascii="Times New Roman" w:eastAsia="Times New Roman" w:hAnsi="Times New Roman"/>
                <w:sz w:val="24"/>
                <w:szCs w:val="24"/>
                <w:lang w:eastAsia="ru-RU"/>
              </w:rPr>
              <w:t>&lt;*&gt; В районах реконструкции - не менее 0,5 кв. м на человека.</w:t>
            </w:r>
          </w:p>
          <w:p w:rsidR="005B4FF1" w:rsidRPr="005B4FF1" w:rsidRDefault="005B4FF1" w:rsidP="005B4FF1">
            <w:pPr>
              <w:autoSpaceDE w:val="0"/>
              <w:autoSpaceDN w:val="0"/>
              <w:adjustRightInd w:val="0"/>
              <w:spacing w:after="0" w:line="240" w:lineRule="auto"/>
              <w:jc w:val="both"/>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Допускается уменьшать, но не более чем на 50%, удельный размер площадок для занятий физкультурой при формировании единого физкультурно-оздоровительного комплекса микрорайона для школьников и населения.</w:t>
            </w:r>
          </w:p>
        </w:tc>
      </w:tr>
      <w:tr w:rsidR="005B4FF1" w:rsidRPr="005B4FF1" w:rsidTr="00FD06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957" w:type="dxa"/>
            <w:gridSpan w:val="2"/>
            <w:vMerge w:val="restart"/>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1.3.4</w:t>
            </w:r>
          </w:p>
        </w:tc>
        <w:tc>
          <w:tcPr>
            <w:tcW w:w="2201" w:type="dxa"/>
            <w:gridSpan w:val="2"/>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Площадки для хозяйственных целей (контейнерные площадки для сбора ТКО и крупногабаритного мусора)</w:t>
            </w:r>
          </w:p>
        </w:tc>
        <w:tc>
          <w:tcPr>
            <w:tcW w:w="1723" w:type="dxa"/>
            <w:gridSpan w:val="3"/>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площадь территории на человека, кв. м</w:t>
            </w:r>
          </w:p>
        </w:tc>
        <w:tc>
          <w:tcPr>
            <w:tcW w:w="1276" w:type="dxa"/>
            <w:gridSpan w:val="4"/>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0,03 </w:t>
            </w:r>
            <w:hyperlink w:anchor="Par50" w:history="1">
              <w:r w:rsidRPr="005B4FF1">
                <w:rPr>
                  <w:rFonts w:ascii="Times New Roman" w:eastAsia="Times New Roman" w:hAnsi="Times New Roman"/>
                  <w:color w:val="0000FF"/>
                  <w:sz w:val="24"/>
                  <w:szCs w:val="24"/>
                  <w:lang w:eastAsia="ru-RU"/>
                </w:rPr>
                <w:t>&lt;*&gt;</w:t>
              </w:r>
            </w:hyperlink>
          </w:p>
        </w:tc>
        <w:tc>
          <w:tcPr>
            <w:tcW w:w="3199" w:type="dxa"/>
            <w:gridSpan w:val="3"/>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50 м</w:t>
            </w:r>
          </w:p>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(100 м) </w:t>
            </w:r>
            <w:hyperlink w:anchor="Par51" w:history="1">
              <w:r w:rsidRPr="005B4FF1">
                <w:rPr>
                  <w:rFonts w:ascii="Times New Roman" w:eastAsia="Times New Roman" w:hAnsi="Times New Roman"/>
                  <w:color w:val="0000FF"/>
                  <w:sz w:val="24"/>
                  <w:szCs w:val="24"/>
                  <w:lang w:eastAsia="ru-RU"/>
                </w:rPr>
                <w:t>&lt;**&gt;</w:t>
              </w:r>
            </w:hyperlink>
          </w:p>
        </w:tc>
      </w:tr>
      <w:tr w:rsidR="005B4FF1" w:rsidRPr="005B4FF1" w:rsidTr="00FD06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957" w:type="dxa"/>
            <w:gridSpan w:val="2"/>
            <w:vMerge/>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c>
          <w:tcPr>
            <w:tcW w:w="8399" w:type="dxa"/>
            <w:gridSpan w:val="12"/>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both"/>
              <w:rPr>
                <w:rFonts w:ascii="Times New Roman" w:eastAsia="Times New Roman" w:hAnsi="Times New Roman"/>
                <w:sz w:val="24"/>
                <w:szCs w:val="24"/>
                <w:lang w:eastAsia="ru-RU"/>
              </w:rPr>
            </w:pPr>
            <w:bookmarkStart w:id="14" w:name="Par50"/>
            <w:bookmarkEnd w:id="14"/>
            <w:r w:rsidRPr="005B4FF1">
              <w:rPr>
                <w:rFonts w:ascii="Times New Roman" w:eastAsia="Times New Roman" w:hAnsi="Times New Roman"/>
                <w:sz w:val="24"/>
                <w:szCs w:val="24"/>
                <w:lang w:eastAsia="ru-RU"/>
              </w:rPr>
              <w:t>&lt;*&gt; Уточняется правилами благоустройства территории муниципального образования.</w:t>
            </w:r>
          </w:p>
          <w:p w:rsidR="005B4FF1" w:rsidRPr="005B4FF1" w:rsidRDefault="005B4FF1" w:rsidP="005B4FF1">
            <w:pPr>
              <w:autoSpaceDE w:val="0"/>
              <w:autoSpaceDN w:val="0"/>
              <w:adjustRightInd w:val="0"/>
              <w:spacing w:after="0" w:line="240" w:lineRule="auto"/>
              <w:jc w:val="both"/>
              <w:rPr>
                <w:rFonts w:ascii="Times New Roman" w:eastAsia="Times New Roman" w:hAnsi="Times New Roman"/>
                <w:sz w:val="24"/>
                <w:szCs w:val="24"/>
                <w:lang w:eastAsia="ru-RU"/>
              </w:rPr>
            </w:pPr>
            <w:bookmarkStart w:id="15" w:name="Par51"/>
            <w:bookmarkEnd w:id="15"/>
            <w:r w:rsidRPr="005B4FF1">
              <w:rPr>
                <w:rFonts w:ascii="Times New Roman" w:eastAsia="Times New Roman" w:hAnsi="Times New Roman"/>
                <w:sz w:val="24"/>
                <w:szCs w:val="24"/>
                <w:lang w:eastAsia="ru-RU"/>
              </w:rPr>
              <w:t xml:space="preserve">&lt;**&gt; Расстояние от площадок для хозяйственных целей до наиболее удаленного входа в жилое здание следует принимать не более 100 м (для домов с мусоропроводами) и 50 м (для домов без мусоропроводов), но не менее 20 м от окон жилых и общественных зданий. Расстояние от контейнерных площадок до площадок для занятий физкультурой, детских игровых площадок и площадок для отдыха взрослого населения, а также до границ дошкольных </w:t>
            </w:r>
            <w:r w:rsidRPr="005B4FF1">
              <w:rPr>
                <w:rFonts w:ascii="Times New Roman" w:eastAsia="Times New Roman" w:hAnsi="Times New Roman"/>
                <w:sz w:val="24"/>
                <w:szCs w:val="24"/>
                <w:lang w:eastAsia="ru-RU"/>
              </w:rPr>
              <w:lastRenderedPageBreak/>
              <w:t>образовательных организаций, медицинских организаций и предприятий питания следует принимать не менее 20 м.</w:t>
            </w:r>
          </w:p>
        </w:tc>
      </w:tr>
      <w:tr w:rsidR="005B4FF1" w:rsidRPr="005B4FF1" w:rsidTr="00FD06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957" w:type="dxa"/>
            <w:gridSpan w:val="2"/>
            <w:vMerge w:val="restart"/>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lastRenderedPageBreak/>
              <w:t>1.3.5</w:t>
            </w:r>
          </w:p>
        </w:tc>
        <w:tc>
          <w:tcPr>
            <w:tcW w:w="2201" w:type="dxa"/>
            <w:gridSpan w:val="2"/>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Площадки для стоянки автомобилей</w:t>
            </w:r>
          </w:p>
        </w:tc>
        <w:tc>
          <w:tcPr>
            <w:tcW w:w="2241" w:type="dxa"/>
            <w:gridSpan w:val="4"/>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не нормируется </w:t>
            </w:r>
            <w:hyperlink w:anchor="Par56" w:history="1">
              <w:r w:rsidRPr="005B4FF1">
                <w:rPr>
                  <w:rFonts w:ascii="Times New Roman" w:eastAsia="Times New Roman" w:hAnsi="Times New Roman"/>
                  <w:color w:val="0000FF"/>
                  <w:sz w:val="24"/>
                  <w:szCs w:val="24"/>
                  <w:lang w:eastAsia="ru-RU"/>
                </w:rPr>
                <w:t>&lt;*&gt;</w:t>
              </w:r>
            </w:hyperlink>
          </w:p>
        </w:tc>
        <w:tc>
          <w:tcPr>
            <w:tcW w:w="3957" w:type="dxa"/>
            <w:gridSpan w:val="6"/>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не нормируется</w:t>
            </w:r>
          </w:p>
        </w:tc>
      </w:tr>
      <w:tr w:rsidR="005B4FF1" w:rsidRPr="005B4FF1" w:rsidTr="00FD06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957" w:type="dxa"/>
            <w:gridSpan w:val="2"/>
            <w:vMerge/>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c>
          <w:tcPr>
            <w:tcW w:w="8399" w:type="dxa"/>
            <w:gridSpan w:val="12"/>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both"/>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&lt;*&gt; Размер территории площадок для стоянки автомобилей определяется с учетом количества </w:t>
            </w:r>
            <w:proofErr w:type="spellStart"/>
            <w:r w:rsidRPr="005B4FF1">
              <w:rPr>
                <w:rFonts w:ascii="Times New Roman" w:eastAsia="Times New Roman" w:hAnsi="Times New Roman"/>
                <w:sz w:val="24"/>
                <w:szCs w:val="24"/>
                <w:lang w:eastAsia="ru-RU"/>
              </w:rPr>
              <w:t>машино</w:t>
            </w:r>
            <w:proofErr w:type="spellEnd"/>
            <w:r w:rsidRPr="005B4FF1">
              <w:rPr>
                <w:rFonts w:ascii="Times New Roman" w:eastAsia="Times New Roman" w:hAnsi="Times New Roman"/>
                <w:sz w:val="24"/>
                <w:szCs w:val="24"/>
                <w:lang w:eastAsia="ru-RU"/>
              </w:rPr>
              <w:t xml:space="preserve">-мест (парковочных мест) в соответствии с </w:t>
            </w:r>
            <w:hyperlink r:id="rId11" w:history="1">
              <w:r w:rsidRPr="005B4FF1">
                <w:rPr>
                  <w:rFonts w:ascii="Times New Roman" w:eastAsia="Times New Roman" w:hAnsi="Times New Roman"/>
                  <w:color w:val="0000FF"/>
                  <w:sz w:val="24"/>
                  <w:szCs w:val="24"/>
                  <w:lang w:eastAsia="ru-RU"/>
                </w:rPr>
                <w:t>разделом 1.11.1</w:t>
              </w:r>
            </w:hyperlink>
            <w:r w:rsidRPr="005B4FF1">
              <w:rPr>
                <w:rFonts w:ascii="Times New Roman" w:eastAsia="Times New Roman" w:hAnsi="Times New Roman"/>
                <w:sz w:val="24"/>
                <w:szCs w:val="24"/>
                <w:lang w:eastAsia="ru-RU"/>
              </w:rPr>
              <w:t xml:space="preserve"> настоящих нормативов. При этом при расчете площади территории площадок для стоянки автомобилей следует принимать на одно </w:t>
            </w:r>
            <w:proofErr w:type="spellStart"/>
            <w:r w:rsidRPr="005B4FF1">
              <w:rPr>
                <w:rFonts w:ascii="Times New Roman" w:eastAsia="Times New Roman" w:hAnsi="Times New Roman"/>
                <w:sz w:val="24"/>
                <w:szCs w:val="24"/>
                <w:lang w:eastAsia="ru-RU"/>
              </w:rPr>
              <w:t>машино</w:t>
            </w:r>
            <w:proofErr w:type="spellEnd"/>
            <w:r w:rsidRPr="005B4FF1">
              <w:rPr>
                <w:rFonts w:ascii="Times New Roman" w:eastAsia="Times New Roman" w:hAnsi="Times New Roman"/>
                <w:sz w:val="24"/>
                <w:szCs w:val="24"/>
                <w:lang w:eastAsia="ru-RU"/>
              </w:rPr>
              <w:t>-место - 25 кв. м.</w:t>
            </w:r>
          </w:p>
        </w:tc>
      </w:tr>
      <w:tr w:rsidR="005B4FF1" w:rsidRPr="005B4FF1" w:rsidTr="00FD06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9356" w:type="dxa"/>
            <w:gridSpan w:val="14"/>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both"/>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&lt;*&gt; Вокруг не менее 50% площадок (для занятий физкультурой, детских игровых площадок и площадок для отдыха взрослого населения) должно быть предусмотрено озеленение с посадкой деревьев и кустарников.</w:t>
            </w:r>
          </w:p>
          <w:p w:rsidR="005B4FF1" w:rsidRPr="005B4FF1" w:rsidRDefault="005B4FF1" w:rsidP="005B4FF1">
            <w:pPr>
              <w:autoSpaceDE w:val="0"/>
              <w:autoSpaceDN w:val="0"/>
              <w:adjustRightInd w:val="0"/>
              <w:spacing w:after="0" w:line="240" w:lineRule="auto"/>
              <w:jc w:val="both"/>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Площадки общего пользования различного назначения (для отдыха взрослого населения, детские игровые, для занятий физкультурой взрослого населения, в том числе доступные для маломобильных групп населения, площадки для стоянки автомобилей, и др.) допускается размещать на территориях общего пользования в границах микрорайонов и кварталов.</w:t>
            </w:r>
          </w:p>
          <w:p w:rsidR="005B4FF1" w:rsidRPr="005B4FF1" w:rsidRDefault="005B4FF1" w:rsidP="005B4FF1">
            <w:pPr>
              <w:autoSpaceDE w:val="0"/>
              <w:autoSpaceDN w:val="0"/>
              <w:adjustRightInd w:val="0"/>
              <w:spacing w:after="0" w:line="240" w:lineRule="auto"/>
              <w:jc w:val="both"/>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Общая площадь территории, занимаемой детскими игровыми площадками, площадками для отдыха и занятий физкультурой взрослого населения, должна быть не менее 10% общей площади микрорайона (квартала) жилой зоны и быть доступной для маломобильных групп населения.</w:t>
            </w:r>
          </w:p>
        </w:tc>
      </w:tr>
    </w:tbl>
    <w:p w:rsidR="005B4FF1" w:rsidRPr="005B4FF1" w:rsidRDefault="005B4FF1" w:rsidP="005B4FF1">
      <w:pPr>
        <w:widowControl w:val="0"/>
        <w:shd w:val="clear" w:color="auto" w:fill="FFFFFF"/>
        <w:autoSpaceDE w:val="0"/>
        <w:autoSpaceDN w:val="0"/>
        <w:adjustRightInd w:val="0"/>
        <w:spacing w:before="5" w:after="0" w:line="274" w:lineRule="exact"/>
        <w:ind w:right="288"/>
        <w:jc w:val="center"/>
        <w:rPr>
          <w:rFonts w:ascii="Times New Roman" w:eastAsia="Times New Roman" w:hAnsi="Times New Roman"/>
          <w:b/>
          <w:bCs/>
          <w:sz w:val="24"/>
          <w:szCs w:val="24"/>
          <w:lang w:eastAsia="ru-RU"/>
        </w:rPr>
      </w:pPr>
    </w:p>
    <w:p w:rsidR="005B4FF1" w:rsidRPr="005B4FF1" w:rsidRDefault="005B4FF1" w:rsidP="005B4FF1">
      <w:pPr>
        <w:widowControl w:val="0"/>
        <w:shd w:val="clear" w:color="auto" w:fill="FFFFFF"/>
        <w:autoSpaceDE w:val="0"/>
        <w:autoSpaceDN w:val="0"/>
        <w:adjustRightInd w:val="0"/>
        <w:spacing w:before="5" w:after="0" w:line="274" w:lineRule="exact"/>
        <w:ind w:right="288"/>
        <w:jc w:val="both"/>
        <w:rPr>
          <w:rFonts w:ascii="Times New Roman" w:eastAsia="Times New Roman" w:hAnsi="Times New Roman"/>
          <w:b/>
          <w:bCs/>
          <w:sz w:val="24"/>
          <w:szCs w:val="24"/>
          <w:lang w:eastAsia="ru-RU"/>
        </w:rPr>
      </w:pPr>
    </w:p>
    <w:p w:rsidR="005B4FF1" w:rsidRPr="005B4FF1" w:rsidRDefault="005B4FF1" w:rsidP="005B4FF1">
      <w:pPr>
        <w:widowControl w:val="0"/>
        <w:shd w:val="clear" w:color="auto" w:fill="FFFFFF"/>
        <w:autoSpaceDE w:val="0"/>
        <w:autoSpaceDN w:val="0"/>
        <w:adjustRightInd w:val="0"/>
        <w:spacing w:before="5" w:after="0" w:line="274" w:lineRule="exact"/>
        <w:ind w:right="288"/>
        <w:jc w:val="center"/>
        <w:rPr>
          <w:rFonts w:ascii="Times New Roman" w:eastAsia="Times New Roman" w:hAnsi="Times New Roman"/>
          <w:b/>
          <w:bCs/>
          <w:sz w:val="24"/>
          <w:szCs w:val="24"/>
          <w:lang w:eastAsia="ru-RU"/>
        </w:rPr>
      </w:pPr>
      <w:r w:rsidRPr="005B4FF1">
        <w:rPr>
          <w:rFonts w:ascii="Times New Roman" w:eastAsia="Times New Roman" w:hAnsi="Times New Roman"/>
          <w:b/>
          <w:sz w:val="24"/>
          <w:szCs w:val="24"/>
          <w:lang w:eastAsia="ru-RU"/>
        </w:rPr>
        <w:t>1.8. Объекты для хранения и (или) паркования транспортных средств</w:t>
      </w:r>
    </w:p>
    <w:p w:rsidR="005B4FF1" w:rsidRPr="005B4FF1" w:rsidRDefault="005B4FF1" w:rsidP="005B4FF1">
      <w:pPr>
        <w:widowControl w:val="0"/>
        <w:shd w:val="clear" w:color="auto" w:fill="FFFFFF"/>
        <w:autoSpaceDE w:val="0"/>
        <w:autoSpaceDN w:val="0"/>
        <w:adjustRightInd w:val="0"/>
        <w:spacing w:before="5" w:after="0" w:line="274" w:lineRule="exact"/>
        <w:ind w:right="288"/>
        <w:jc w:val="both"/>
        <w:rPr>
          <w:rFonts w:ascii="Times New Roman" w:eastAsia="Times New Roman" w:hAnsi="Times New Roman"/>
          <w:b/>
          <w:bCs/>
          <w:sz w:val="24"/>
          <w:szCs w:val="24"/>
          <w:lang w:eastAsia="ru-RU"/>
        </w:rPr>
      </w:pPr>
    </w:p>
    <w:tbl>
      <w:tblPr>
        <w:tblW w:w="8902" w:type="dxa"/>
        <w:tblInd w:w="62" w:type="dxa"/>
        <w:tblLayout w:type="fixed"/>
        <w:tblCellMar>
          <w:top w:w="102" w:type="dxa"/>
          <w:left w:w="62" w:type="dxa"/>
          <w:bottom w:w="102" w:type="dxa"/>
          <w:right w:w="62" w:type="dxa"/>
        </w:tblCellMar>
        <w:tblLook w:val="0000" w:firstRow="0" w:lastRow="0" w:firstColumn="0" w:lastColumn="0" w:noHBand="0" w:noVBand="0"/>
      </w:tblPr>
      <w:tblGrid>
        <w:gridCol w:w="813"/>
        <w:gridCol w:w="2211"/>
        <w:gridCol w:w="1928"/>
        <w:gridCol w:w="1701"/>
        <w:gridCol w:w="1304"/>
        <w:gridCol w:w="945"/>
      </w:tblGrid>
      <w:tr w:rsidR="005B4FF1" w:rsidRPr="005B4FF1" w:rsidTr="00FD0631">
        <w:tc>
          <w:tcPr>
            <w:tcW w:w="813" w:type="dxa"/>
            <w:vMerge w:val="restart"/>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N </w:t>
            </w:r>
            <w:proofErr w:type="gramStart"/>
            <w:r w:rsidRPr="005B4FF1">
              <w:rPr>
                <w:rFonts w:ascii="Times New Roman" w:eastAsia="Times New Roman" w:hAnsi="Times New Roman"/>
                <w:sz w:val="24"/>
                <w:szCs w:val="24"/>
                <w:lang w:eastAsia="ru-RU"/>
              </w:rPr>
              <w:t>п</w:t>
            </w:r>
            <w:proofErr w:type="gramEnd"/>
            <w:r w:rsidRPr="005B4FF1">
              <w:rPr>
                <w:rFonts w:ascii="Times New Roman" w:eastAsia="Times New Roman" w:hAnsi="Times New Roman"/>
                <w:sz w:val="24"/>
                <w:szCs w:val="24"/>
                <w:lang w:eastAsia="ru-RU"/>
              </w:rPr>
              <w:t>/п</w:t>
            </w:r>
          </w:p>
        </w:tc>
        <w:tc>
          <w:tcPr>
            <w:tcW w:w="2211" w:type="dxa"/>
            <w:vMerge w:val="restart"/>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Наименование объекта</w:t>
            </w:r>
          </w:p>
        </w:tc>
        <w:tc>
          <w:tcPr>
            <w:tcW w:w="3629" w:type="dxa"/>
            <w:gridSpan w:val="2"/>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Предельный показатель минимально допустимого уровня обеспеченности</w:t>
            </w:r>
          </w:p>
        </w:tc>
        <w:tc>
          <w:tcPr>
            <w:tcW w:w="2249" w:type="dxa"/>
            <w:gridSpan w:val="2"/>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Предельный показатель максимально допустимого уровня территориальной доступности</w:t>
            </w:r>
          </w:p>
        </w:tc>
      </w:tr>
      <w:tr w:rsidR="005B4FF1" w:rsidRPr="005B4FF1" w:rsidTr="00FD0631">
        <w:tc>
          <w:tcPr>
            <w:tcW w:w="813" w:type="dxa"/>
            <w:vMerge/>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c>
          <w:tcPr>
            <w:tcW w:w="2211" w:type="dxa"/>
            <w:vMerge/>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c>
          <w:tcPr>
            <w:tcW w:w="1928"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единица измерения</w:t>
            </w:r>
          </w:p>
        </w:tc>
        <w:tc>
          <w:tcPr>
            <w:tcW w:w="1701"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величина</w:t>
            </w:r>
          </w:p>
        </w:tc>
        <w:tc>
          <w:tcPr>
            <w:tcW w:w="1304"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единица измерения</w:t>
            </w:r>
          </w:p>
        </w:tc>
        <w:tc>
          <w:tcPr>
            <w:tcW w:w="945"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величина</w:t>
            </w:r>
          </w:p>
        </w:tc>
      </w:tr>
      <w:tr w:rsidR="005B4FF1" w:rsidRPr="005B4FF1" w:rsidTr="00FD0631">
        <w:tc>
          <w:tcPr>
            <w:tcW w:w="813" w:type="dxa"/>
            <w:vMerge w:val="restart"/>
            <w:tcBorders>
              <w:top w:val="single" w:sz="4" w:space="0" w:color="auto"/>
              <w:left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both"/>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1</w:t>
            </w:r>
          </w:p>
        </w:tc>
        <w:tc>
          <w:tcPr>
            <w:tcW w:w="2211"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Объекты для хранения легковых автомобилей населения </w:t>
            </w:r>
            <w:hyperlink w:anchor="Par15" w:history="1">
              <w:r w:rsidRPr="005B4FF1">
                <w:rPr>
                  <w:rFonts w:ascii="Times New Roman" w:eastAsia="Times New Roman" w:hAnsi="Times New Roman"/>
                  <w:color w:val="0000FF"/>
                  <w:sz w:val="24"/>
                  <w:szCs w:val="24"/>
                  <w:lang w:eastAsia="ru-RU"/>
                </w:rPr>
                <w:t>&lt;*&gt;</w:t>
              </w:r>
            </w:hyperlink>
          </w:p>
        </w:tc>
        <w:tc>
          <w:tcPr>
            <w:tcW w:w="1928"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количество </w:t>
            </w:r>
            <w:proofErr w:type="spellStart"/>
            <w:r w:rsidRPr="005B4FF1">
              <w:rPr>
                <w:rFonts w:ascii="Times New Roman" w:eastAsia="Times New Roman" w:hAnsi="Times New Roman"/>
                <w:sz w:val="24"/>
                <w:szCs w:val="24"/>
                <w:lang w:eastAsia="ru-RU"/>
              </w:rPr>
              <w:t>машино</w:t>
            </w:r>
            <w:proofErr w:type="spellEnd"/>
            <w:r w:rsidRPr="005B4FF1">
              <w:rPr>
                <w:rFonts w:ascii="Times New Roman" w:eastAsia="Times New Roman" w:hAnsi="Times New Roman"/>
                <w:sz w:val="24"/>
                <w:szCs w:val="24"/>
                <w:lang w:eastAsia="ru-RU"/>
              </w:rPr>
              <w:t>-мест (парковочных мест) на 1000 кв. м общей площади квартир</w:t>
            </w:r>
          </w:p>
        </w:tc>
        <w:tc>
          <w:tcPr>
            <w:tcW w:w="1701"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11,4</w:t>
            </w:r>
          </w:p>
        </w:tc>
        <w:tc>
          <w:tcPr>
            <w:tcW w:w="1304"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радиус пешеходной доступности, </w:t>
            </w:r>
            <w:proofErr w:type="gramStart"/>
            <w:r w:rsidRPr="005B4FF1">
              <w:rPr>
                <w:rFonts w:ascii="Times New Roman" w:eastAsia="Times New Roman" w:hAnsi="Times New Roman"/>
                <w:sz w:val="24"/>
                <w:szCs w:val="24"/>
                <w:lang w:eastAsia="ru-RU"/>
              </w:rPr>
              <w:t>м</w:t>
            </w:r>
            <w:proofErr w:type="gramEnd"/>
          </w:p>
        </w:tc>
        <w:tc>
          <w:tcPr>
            <w:tcW w:w="945"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800</w:t>
            </w:r>
          </w:p>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(1000) </w:t>
            </w:r>
            <w:hyperlink w:anchor="Par16" w:history="1">
              <w:r w:rsidRPr="005B4FF1">
                <w:rPr>
                  <w:rFonts w:ascii="Times New Roman" w:eastAsia="Times New Roman" w:hAnsi="Times New Roman"/>
                  <w:color w:val="0000FF"/>
                  <w:sz w:val="24"/>
                  <w:szCs w:val="24"/>
                  <w:lang w:eastAsia="ru-RU"/>
                </w:rPr>
                <w:t>&lt;**&gt;</w:t>
              </w:r>
            </w:hyperlink>
          </w:p>
        </w:tc>
      </w:tr>
      <w:tr w:rsidR="005B4FF1" w:rsidRPr="005B4FF1" w:rsidTr="00FD0631">
        <w:tc>
          <w:tcPr>
            <w:tcW w:w="813" w:type="dxa"/>
            <w:vMerge/>
            <w:tcBorders>
              <w:top w:val="single" w:sz="4" w:space="0" w:color="auto"/>
              <w:left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c>
          <w:tcPr>
            <w:tcW w:w="8089" w:type="dxa"/>
            <w:gridSpan w:val="5"/>
            <w:tcBorders>
              <w:top w:val="single" w:sz="4" w:space="0" w:color="auto"/>
              <w:left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both"/>
              <w:rPr>
                <w:rFonts w:ascii="Times New Roman" w:eastAsia="Times New Roman" w:hAnsi="Times New Roman"/>
                <w:sz w:val="24"/>
                <w:szCs w:val="24"/>
                <w:lang w:eastAsia="ru-RU"/>
              </w:rPr>
            </w:pPr>
            <w:bookmarkStart w:id="16" w:name="Par15"/>
            <w:bookmarkEnd w:id="16"/>
            <w:r w:rsidRPr="005B4FF1">
              <w:rPr>
                <w:rFonts w:ascii="Times New Roman" w:eastAsia="Times New Roman" w:hAnsi="Times New Roman"/>
                <w:sz w:val="24"/>
                <w:szCs w:val="24"/>
                <w:lang w:eastAsia="ru-RU"/>
              </w:rPr>
              <w:t>&lt;*&gt; Перечень объектов для хранения легковых автомобилей населения уточняется в соответствующих сводах правил, регламентирующих проектирование зданий и сооружений, площадок и помещений, предназначенных для стоянок, и определяется с учетом градостроительной ситуации, архитектурно-</w:t>
            </w:r>
            <w:proofErr w:type="gramStart"/>
            <w:r w:rsidRPr="005B4FF1">
              <w:rPr>
                <w:rFonts w:ascii="Times New Roman" w:eastAsia="Times New Roman" w:hAnsi="Times New Roman"/>
                <w:sz w:val="24"/>
                <w:szCs w:val="24"/>
                <w:lang w:eastAsia="ru-RU"/>
              </w:rPr>
              <w:t>планировочного решения</w:t>
            </w:r>
            <w:proofErr w:type="gramEnd"/>
            <w:r w:rsidRPr="005B4FF1">
              <w:rPr>
                <w:rFonts w:ascii="Times New Roman" w:eastAsia="Times New Roman" w:hAnsi="Times New Roman"/>
                <w:sz w:val="24"/>
                <w:szCs w:val="24"/>
                <w:lang w:eastAsia="ru-RU"/>
              </w:rPr>
              <w:t xml:space="preserve"> участка строительства.</w:t>
            </w:r>
          </w:p>
          <w:p w:rsidR="005B4FF1" w:rsidRPr="005B4FF1" w:rsidRDefault="005B4FF1" w:rsidP="005B4FF1">
            <w:pPr>
              <w:autoSpaceDE w:val="0"/>
              <w:autoSpaceDN w:val="0"/>
              <w:adjustRightInd w:val="0"/>
              <w:spacing w:after="0" w:line="240" w:lineRule="auto"/>
              <w:jc w:val="both"/>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&lt;**&gt; В районах реконструкции - не более 1000 м.</w:t>
            </w:r>
          </w:p>
        </w:tc>
      </w:tr>
      <w:tr w:rsidR="005B4FF1" w:rsidRPr="005B4FF1" w:rsidTr="00FD0631">
        <w:tc>
          <w:tcPr>
            <w:tcW w:w="813" w:type="dxa"/>
            <w:tcBorders>
              <w:top w:val="single" w:sz="4" w:space="0" w:color="auto"/>
              <w:left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lastRenderedPageBreak/>
              <w:t>2</w:t>
            </w:r>
          </w:p>
        </w:tc>
        <w:tc>
          <w:tcPr>
            <w:tcW w:w="8089" w:type="dxa"/>
            <w:gridSpan w:val="5"/>
            <w:tcBorders>
              <w:top w:val="single" w:sz="4" w:space="0" w:color="auto"/>
              <w:left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both"/>
              <w:rPr>
                <w:rFonts w:ascii="Times New Roman" w:eastAsia="Times New Roman" w:hAnsi="Times New Roman"/>
                <w:sz w:val="24"/>
                <w:szCs w:val="24"/>
                <w:lang w:eastAsia="ru-RU"/>
              </w:rPr>
            </w:pPr>
            <w:proofErr w:type="spellStart"/>
            <w:r w:rsidRPr="005B4FF1">
              <w:rPr>
                <w:rFonts w:ascii="Times New Roman" w:eastAsia="Times New Roman" w:hAnsi="Times New Roman"/>
                <w:sz w:val="24"/>
                <w:szCs w:val="24"/>
                <w:lang w:eastAsia="ru-RU"/>
              </w:rPr>
              <w:t>Приобъектные</w:t>
            </w:r>
            <w:proofErr w:type="spellEnd"/>
            <w:r w:rsidRPr="005B4FF1">
              <w:rPr>
                <w:rFonts w:ascii="Times New Roman" w:eastAsia="Times New Roman" w:hAnsi="Times New Roman"/>
                <w:sz w:val="24"/>
                <w:szCs w:val="24"/>
                <w:lang w:eastAsia="ru-RU"/>
              </w:rPr>
              <w:t xml:space="preserve"> стоянки легковых автомобилей у зданий, сооружений, рекреационных территорий и объектов отдыха</w:t>
            </w:r>
          </w:p>
        </w:tc>
      </w:tr>
      <w:tr w:rsidR="005B4FF1" w:rsidRPr="005B4FF1" w:rsidTr="00FD0631">
        <w:tc>
          <w:tcPr>
            <w:tcW w:w="813"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2.1</w:t>
            </w:r>
          </w:p>
        </w:tc>
        <w:tc>
          <w:tcPr>
            <w:tcW w:w="2211"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Учреждения органов государственной власти, органов местного самоуправления</w:t>
            </w:r>
          </w:p>
        </w:tc>
        <w:tc>
          <w:tcPr>
            <w:tcW w:w="1928"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количество </w:t>
            </w:r>
            <w:proofErr w:type="spellStart"/>
            <w:r w:rsidRPr="005B4FF1">
              <w:rPr>
                <w:rFonts w:ascii="Times New Roman" w:eastAsia="Times New Roman" w:hAnsi="Times New Roman"/>
                <w:sz w:val="24"/>
                <w:szCs w:val="24"/>
                <w:lang w:eastAsia="ru-RU"/>
              </w:rPr>
              <w:t>машино</w:t>
            </w:r>
            <w:proofErr w:type="spellEnd"/>
            <w:r w:rsidRPr="005B4FF1">
              <w:rPr>
                <w:rFonts w:ascii="Times New Roman" w:eastAsia="Times New Roman" w:hAnsi="Times New Roman"/>
                <w:sz w:val="24"/>
                <w:szCs w:val="24"/>
                <w:lang w:eastAsia="ru-RU"/>
              </w:rPr>
              <w:t>-мест на 220 кв. м общей площади</w:t>
            </w:r>
          </w:p>
        </w:tc>
        <w:tc>
          <w:tcPr>
            <w:tcW w:w="1701"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1</w:t>
            </w:r>
          </w:p>
        </w:tc>
        <w:tc>
          <w:tcPr>
            <w:tcW w:w="1304"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пешеходная доступность, </w:t>
            </w:r>
            <w:proofErr w:type="gramStart"/>
            <w:r w:rsidRPr="005B4FF1">
              <w:rPr>
                <w:rFonts w:ascii="Times New Roman" w:eastAsia="Times New Roman" w:hAnsi="Times New Roman"/>
                <w:sz w:val="24"/>
                <w:szCs w:val="24"/>
                <w:lang w:eastAsia="ru-RU"/>
              </w:rPr>
              <w:t>м</w:t>
            </w:r>
            <w:proofErr w:type="gramEnd"/>
          </w:p>
        </w:tc>
        <w:tc>
          <w:tcPr>
            <w:tcW w:w="945"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250</w:t>
            </w:r>
          </w:p>
        </w:tc>
      </w:tr>
      <w:tr w:rsidR="005B4FF1" w:rsidRPr="005B4FF1" w:rsidTr="00FD0631">
        <w:tc>
          <w:tcPr>
            <w:tcW w:w="813"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2.2</w:t>
            </w:r>
          </w:p>
        </w:tc>
        <w:tc>
          <w:tcPr>
            <w:tcW w:w="2211"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Административно-управленческие учреждения, иностранные представительства, представительства субъектов Российской Федерации, здания и помещения общественных организаций</w:t>
            </w:r>
          </w:p>
        </w:tc>
        <w:tc>
          <w:tcPr>
            <w:tcW w:w="1928"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количество </w:t>
            </w:r>
            <w:proofErr w:type="spellStart"/>
            <w:r w:rsidRPr="005B4FF1">
              <w:rPr>
                <w:rFonts w:ascii="Times New Roman" w:eastAsia="Times New Roman" w:hAnsi="Times New Roman"/>
                <w:sz w:val="24"/>
                <w:szCs w:val="24"/>
                <w:lang w:eastAsia="ru-RU"/>
              </w:rPr>
              <w:t>машино</w:t>
            </w:r>
            <w:proofErr w:type="spellEnd"/>
            <w:r w:rsidRPr="005B4FF1">
              <w:rPr>
                <w:rFonts w:ascii="Times New Roman" w:eastAsia="Times New Roman" w:hAnsi="Times New Roman"/>
                <w:sz w:val="24"/>
                <w:szCs w:val="24"/>
                <w:lang w:eastAsia="ru-RU"/>
              </w:rPr>
              <w:t>-мест на 120 кв. м общей площади</w:t>
            </w:r>
          </w:p>
        </w:tc>
        <w:tc>
          <w:tcPr>
            <w:tcW w:w="1701"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1</w:t>
            </w:r>
          </w:p>
        </w:tc>
        <w:tc>
          <w:tcPr>
            <w:tcW w:w="1304"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пешеходная доступность, </w:t>
            </w:r>
            <w:proofErr w:type="gramStart"/>
            <w:r w:rsidRPr="005B4FF1">
              <w:rPr>
                <w:rFonts w:ascii="Times New Roman" w:eastAsia="Times New Roman" w:hAnsi="Times New Roman"/>
                <w:sz w:val="24"/>
                <w:szCs w:val="24"/>
                <w:lang w:eastAsia="ru-RU"/>
              </w:rPr>
              <w:t>м</w:t>
            </w:r>
            <w:proofErr w:type="gramEnd"/>
          </w:p>
        </w:tc>
        <w:tc>
          <w:tcPr>
            <w:tcW w:w="945"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250</w:t>
            </w:r>
          </w:p>
        </w:tc>
      </w:tr>
      <w:tr w:rsidR="005B4FF1" w:rsidRPr="005B4FF1" w:rsidTr="00FD0631">
        <w:tc>
          <w:tcPr>
            <w:tcW w:w="813"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2.3.</w:t>
            </w:r>
          </w:p>
        </w:tc>
        <w:tc>
          <w:tcPr>
            <w:tcW w:w="2211"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Общеобразовательная организация</w:t>
            </w:r>
          </w:p>
        </w:tc>
        <w:tc>
          <w:tcPr>
            <w:tcW w:w="1928"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количество </w:t>
            </w:r>
            <w:proofErr w:type="spellStart"/>
            <w:r w:rsidRPr="005B4FF1">
              <w:rPr>
                <w:rFonts w:ascii="Times New Roman" w:eastAsia="Times New Roman" w:hAnsi="Times New Roman"/>
                <w:sz w:val="24"/>
                <w:szCs w:val="24"/>
                <w:lang w:eastAsia="ru-RU"/>
              </w:rPr>
              <w:t>машино</w:t>
            </w:r>
            <w:proofErr w:type="spellEnd"/>
            <w:r w:rsidRPr="005B4FF1">
              <w:rPr>
                <w:rFonts w:ascii="Times New Roman" w:eastAsia="Times New Roman" w:hAnsi="Times New Roman"/>
                <w:sz w:val="24"/>
                <w:szCs w:val="24"/>
                <w:lang w:eastAsia="ru-RU"/>
              </w:rPr>
              <w:t>-мест на 50 обучающихся</w:t>
            </w:r>
          </w:p>
        </w:tc>
        <w:tc>
          <w:tcPr>
            <w:tcW w:w="1701"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1</w:t>
            </w:r>
          </w:p>
        </w:tc>
        <w:tc>
          <w:tcPr>
            <w:tcW w:w="1304"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пешеходная доступность, </w:t>
            </w:r>
            <w:proofErr w:type="gramStart"/>
            <w:r w:rsidRPr="005B4FF1">
              <w:rPr>
                <w:rFonts w:ascii="Times New Roman" w:eastAsia="Times New Roman" w:hAnsi="Times New Roman"/>
                <w:sz w:val="24"/>
                <w:szCs w:val="24"/>
                <w:lang w:eastAsia="ru-RU"/>
              </w:rPr>
              <w:t>м</w:t>
            </w:r>
            <w:proofErr w:type="gramEnd"/>
          </w:p>
        </w:tc>
        <w:tc>
          <w:tcPr>
            <w:tcW w:w="945"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250</w:t>
            </w:r>
          </w:p>
        </w:tc>
      </w:tr>
      <w:tr w:rsidR="005B4FF1" w:rsidRPr="005B4FF1" w:rsidTr="00FD0631">
        <w:tc>
          <w:tcPr>
            <w:tcW w:w="813"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2.4</w:t>
            </w:r>
          </w:p>
        </w:tc>
        <w:tc>
          <w:tcPr>
            <w:tcW w:w="2211"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Профессиональные образовательные организации, образовательные организации дополнительного образования</w:t>
            </w:r>
          </w:p>
        </w:tc>
        <w:tc>
          <w:tcPr>
            <w:tcW w:w="1928"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количество </w:t>
            </w:r>
            <w:proofErr w:type="spellStart"/>
            <w:r w:rsidRPr="005B4FF1">
              <w:rPr>
                <w:rFonts w:ascii="Times New Roman" w:eastAsia="Times New Roman" w:hAnsi="Times New Roman"/>
                <w:sz w:val="24"/>
                <w:szCs w:val="24"/>
                <w:lang w:eastAsia="ru-RU"/>
              </w:rPr>
              <w:t>машино</w:t>
            </w:r>
            <w:proofErr w:type="spellEnd"/>
            <w:r w:rsidRPr="005B4FF1">
              <w:rPr>
                <w:rFonts w:ascii="Times New Roman" w:eastAsia="Times New Roman" w:hAnsi="Times New Roman"/>
                <w:sz w:val="24"/>
                <w:szCs w:val="24"/>
                <w:lang w:eastAsia="ru-RU"/>
              </w:rPr>
              <w:t>-мест на 3 преподавателя, занятых в одну смену</w:t>
            </w:r>
          </w:p>
        </w:tc>
        <w:tc>
          <w:tcPr>
            <w:tcW w:w="1701"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1</w:t>
            </w:r>
          </w:p>
        </w:tc>
        <w:tc>
          <w:tcPr>
            <w:tcW w:w="1304"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пешеходная доступность, </w:t>
            </w:r>
            <w:proofErr w:type="gramStart"/>
            <w:r w:rsidRPr="005B4FF1">
              <w:rPr>
                <w:rFonts w:ascii="Times New Roman" w:eastAsia="Times New Roman" w:hAnsi="Times New Roman"/>
                <w:sz w:val="24"/>
                <w:szCs w:val="24"/>
                <w:lang w:eastAsia="ru-RU"/>
              </w:rPr>
              <w:t>м</w:t>
            </w:r>
            <w:proofErr w:type="gramEnd"/>
          </w:p>
        </w:tc>
        <w:tc>
          <w:tcPr>
            <w:tcW w:w="945"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250</w:t>
            </w:r>
          </w:p>
        </w:tc>
      </w:tr>
      <w:tr w:rsidR="005B4FF1" w:rsidRPr="005B4FF1" w:rsidTr="00FD0631">
        <w:tc>
          <w:tcPr>
            <w:tcW w:w="813"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2.5</w:t>
            </w:r>
          </w:p>
        </w:tc>
        <w:tc>
          <w:tcPr>
            <w:tcW w:w="2211"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Центры обучения, самодеятельного творчества, клубы по интересам для взрослых</w:t>
            </w:r>
          </w:p>
        </w:tc>
        <w:tc>
          <w:tcPr>
            <w:tcW w:w="1928"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количество </w:t>
            </w:r>
            <w:proofErr w:type="spellStart"/>
            <w:r w:rsidRPr="005B4FF1">
              <w:rPr>
                <w:rFonts w:ascii="Times New Roman" w:eastAsia="Times New Roman" w:hAnsi="Times New Roman"/>
                <w:sz w:val="24"/>
                <w:szCs w:val="24"/>
                <w:lang w:eastAsia="ru-RU"/>
              </w:rPr>
              <w:t>машино</w:t>
            </w:r>
            <w:proofErr w:type="spellEnd"/>
            <w:r w:rsidRPr="005B4FF1">
              <w:rPr>
                <w:rFonts w:ascii="Times New Roman" w:eastAsia="Times New Roman" w:hAnsi="Times New Roman"/>
                <w:sz w:val="24"/>
                <w:szCs w:val="24"/>
                <w:lang w:eastAsia="ru-RU"/>
              </w:rPr>
              <w:t>-мест на 25 кв. м общей площади</w:t>
            </w:r>
          </w:p>
        </w:tc>
        <w:tc>
          <w:tcPr>
            <w:tcW w:w="1701"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1</w:t>
            </w:r>
          </w:p>
        </w:tc>
        <w:tc>
          <w:tcPr>
            <w:tcW w:w="1304"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пешеходная доступность, </w:t>
            </w:r>
            <w:proofErr w:type="gramStart"/>
            <w:r w:rsidRPr="005B4FF1">
              <w:rPr>
                <w:rFonts w:ascii="Times New Roman" w:eastAsia="Times New Roman" w:hAnsi="Times New Roman"/>
                <w:sz w:val="24"/>
                <w:szCs w:val="24"/>
                <w:lang w:eastAsia="ru-RU"/>
              </w:rPr>
              <w:t>м</w:t>
            </w:r>
            <w:proofErr w:type="gramEnd"/>
          </w:p>
        </w:tc>
        <w:tc>
          <w:tcPr>
            <w:tcW w:w="945"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250</w:t>
            </w:r>
          </w:p>
        </w:tc>
      </w:tr>
      <w:tr w:rsidR="005B4FF1" w:rsidRPr="005B4FF1" w:rsidTr="00FD0631">
        <w:tc>
          <w:tcPr>
            <w:tcW w:w="813"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2.6</w:t>
            </w:r>
          </w:p>
        </w:tc>
        <w:tc>
          <w:tcPr>
            <w:tcW w:w="2211"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Научно-исследовательские и проектные институты</w:t>
            </w:r>
          </w:p>
        </w:tc>
        <w:tc>
          <w:tcPr>
            <w:tcW w:w="1928"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количество </w:t>
            </w:r>
            <w:proofErr w:type="spellStart"/>
            <w:r w:rsidRPr="005B4FF1">
              <w:rPr>
                <w:rFonts w:ascii="Times New Roman" w:eastAsia="Times New Roman" w:hAnsi="Times New Roman"/>
                <w:sz w:val="24"/>
                <w:szCs w:val="24"/>
                <w:lang w:eastAsia="ru-RU"/>
              </w:rPr>
              <w:t>машино</w:t>
            </w:r>
            <w:proofErr w:type="spellEnd"/>
            <w:r w:rsidRPr="005B4FF1">
              <w:rPr>
                <w:rFonts w:ascii="Times New Roman" w:eastAsia="Times New Roman" w:hAnsi="Times New Roman"/>
                <w:sz w:val="24"/>
                <w:szCs w:val="24"/>
                <w:lang w:eastAsia="ru-RU"/>
              </w:rPr>
              <w:t>-мест на 170 кв. м общей площади</w:t>
            </w:r>
          </w:p>
        </w:tc>
        <w:tc>
          <w:tcPr>
            <w:tcW w:w="1701"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1</w:t>
            </w:r>
          </w:p>
        </w:tc>
        <w:tc>
          <w:tcPr>
            <w:tcW w:w="1304"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пешеходная доступность, </w:t>
            </w:r>
            <w:proofErr w:type="gramStart"/>
            <w:r w:rsidRPr="005B4FF1">
              <w:rPr>
                <w:rFonts w:ascii="Times New Roman" w:eastAsia="Times New Roman" w:hAnsi="Times New Roman"/>
                <w:sz w:val="24"/>
                <w:szCs w:val="24"/>
                <w:lang w:eastAsia="ru-RU"/>
              </w:rPr>
              <w:t>м</w:t>
            </w:r>
            <w:proofErr w:type="gramEnd"/>
          </w:p>
        </w:tc>
        <w:tc>
          <w:tcPr>
            <w:tcW w:w="945"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250</w:t>
            </w:r>
          </w:p>
        </w:tc>
      </w:tr>
      <w:tr w:rsidR="005B4FF1" w:rsidRPr="005B4FF1" w:rsidTr="00FD0631">
        <w:tc>
          <w:tcPr>
            <w:tcW w:w="813"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2.7</w:t>
            </w:r>
          </w:p>
        </w:tc>
        <w:tc>
          <w:tcPr>
            <w:tcW w:w="2211"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Производственные здания, коммунально-складские объекты, размещаемые в составе </w:t>
            </w:r>
            <w:r w:rsidRPr="005B4FF1">
              <w:rPr>
                <w:rFonts w:ascii="Times New Roman" w:eastAsia="Times New Roman" w:hAnsi="Times New Roman"/>
                <w:sz w:val="24"/>
                <w:szCs w:val="24"/>
                <w:lang w:eastAsia="ru-RU"/>
              </w:rPr>
              <w:lastRenderedPageBreak/>
              <w:t>многофункциональных зон</w:t>
            </w:r>
          </w:p>
        </w:tc>
        <w:tc>
          <w:tcPr>
            <w:tcW w:w="1928"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lastRenderedPageBreak/>
              <w:t xml:space="preserve">количество </w:t>
            </w:r>
            <w:proofErr w:type="spellStart"/>
            <w:r w:rsidRPr="005B4FF1">
              <w:rPr>
                <w:rFonts w:ascii="Times New Roman" w:eastAsia="Times New Roman" w:hAnsi="Times New Roman"/>
                <w:sz w:val="24"/>
                <w:szCs w:val="24"/>
                <w:lang w:eastAsia="ru-RU"/>
              </w:rPr>
              <w:t>машино</w:t>
            </w:r>
            <w:proofErr w:type="spellEnd"/>
            <w:r w:rsidRPr="005B4FF1">
              <w:rPr>
                <w:rFonts w:ascii="Times New Roman" w:eastAsia="Times New Roman" w:hAnsi="Times New Roman"/>
                <w:sz w:val="24"/>
                <w:szCs w:val="24"/>
                <w:lang w:eastAsia="ru-RU"/>
              </w:rPr>
              <w:t>-мест на 8 работающих в двух смежных сменах, человек</w:t>
            </w:r>
          </w:p>
        </w:tc>
        <w:tc>
          <w:tcPr>
            <w:tcW w:w="1701"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1</w:t>
            </w:r>
          </w:p>
        </w:tc>
        <w:tc>
          <w:tcPr>
            <w:tcW w:w="1304"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пешеходная доступность, </w:t>
            </w:r>
            <w:proofErr w:type="gramStart"/>
            <w:r w:rsidRPr="005B4FF1">
              <w:rPr>
                <w:rFonts w:ascii="Times New Roman" w:eastAsia="Times New Roman" w:hAnsi="Times New Roman"/>
                <w:sz w:val="24"/>
                <w:szCs w:val="24"/>
                <w:lang w:eastAsia="ru-RU"/>
              </w:rPr>
              <w:t>м</w:t>
            </w:r>
            <w:proofErr w:type="gramEnd"/>
          </w:p>
        </w:tc>
        <w:tc>
          <w:tcPr>
            <w:tcW w:w="945"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250</w:t>
            </w:r>
          </w:p>
        </w:tc>
      </w:tr>
      <w:tr w:rsidR="005B4FF1" w:rsidRPr="005B4FF1" w:rsidTr="00FD0631">
        <w:tc>
          <w:tcPr>
            <w:tcW w:w="813"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lastRenderedPageBreak/>
              <w:t>2.8</w:t>
            </w:r>
          </w:p>
        </w:tc>
        <w:tc>
          <w:tcPr>
            <w:tcW w:w="2211"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Объекты производственного и коммунального назначения, размещаемые на участках территорий производственных и промышленно-производственных объектов</w:t>
            </w:r>
          </w:p>
        </w:tc>
        <w:tc>
          <w:tcPr>
            <w:tcW w:w="1928"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количество </w:t>
            </w:r>
            <w:proofErr w:type="spellStart"/>
            <w:r w:rsidRPr="005B4FF1">
              <w:rPr>
                <w:rFonts w:ascii="Times New Roman" w:eastAsia="Times New Roman" w:hAnsi="Times New Roman"/>
                <w:sz w:val="24"/>
                <w:szCs w:val="24"/>
                <w:lang w:eastAsia="ru-RU"/>
              </w:rPr>
              <w:t>машино</w:t>
            </w:r>
            <w:proofErr w:type="spellEnd"/>
            <w:r w:rsidRPr="005B4FF1">
              <w:rPr>
                <w:rFonts w:ascii="Times New Roman" w:eastAsia="Times New Roman" w:hAnsi="Times New Roman"/>
                <w:sz w:val="24"/>
                <w:szCs w:val="24"/>
                <w:lang w:eastAsia="ru-RU"/>
              </w:rPr>
              <w:t>-мест на 100 человек, работающих в двух смежных сменах</w:t>
            </w:r>
          </w:p>
        </w:tc>
        <w:tc>
          <w:tcPr>
            <w:tcW w:w="1701"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7</w:t>
            </w:r>
          </w:p>
        </w:tc>
        <w:tc>
          <w:tcPr>
            <w:tcW w:w="1304"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пешеходная доступность, </w:t>
            </w:r>
            <w:proofErr w:type="gramStart"/>
            <w:r w:rsidRPr="005B4FF1">
              <w:rPr>
                <w:rFonts w:ascii="Times New Roman" w:eastAsia="Times New Roman" w:hAnsi="Times New Roman"/>
                <w:sz w:val="24"/>
                <w:szCs w:val="24"/>
                <w:lang w:eastAsia="ru-RU"/>
              </w:rPr>
              <w:t>м</w:t>
            </w:r>
            <w:proofErr w:type="gramEnd"/>
          </w:p>
        </w:tc>
        <w:tc>
          <w:tcPr>
            <w:tcW w:w="945"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250</w:t>
            </w:r>
          </w:p>
        </w:tc>
      </w:tr>
      <w:tr w:rsidR="005B4FF1" w:rsidRPr="005B4FF1" w:rsidTr="00FD0631">
        <w:tc>
          <w:tcPr>
            <w:tcW w:w="813" w:type="dxa"/>
            <w:vMerge w:val="restart"/>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2.9</w:t>
            </w:r>
          </w:p>
        </w:tc>
        <w:tc>
          <w:tcPr>
            <w:tcW w:w="2211"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Рынки постоянные:</w:t>
            </w:r>
          </w:p>
        </w:tc>
        <w:tc>
          <w:tcPr>
            <w:tcW w:w="1928"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outlineLvl w:val="0"/>
              <w:rPr>
                <w:rFonts w:ascii="Times New Roman" w:eastAsia="Times New Roman" w:hAnsi="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c>
          <w:tcPr>
            <w:tcW w:w="1304"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c>
          <w:tcPr>
            <w:tcW w:w="945"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r>
      <w:tr w:rsidR="005B4FF1" w:rsidRPr="005B4FF1" w:rsidTr="00FD0631">
        <w:tc>
          <w:tcPr>
            <w:tcW w:w="813" w:type="dxa"/>
            <w:vMerge/>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c>
          <w:tcPr>
            <w:tcW w:w="2211"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универсальные и непродовольственные</w:t>
            </w:r>
          </w:p>
        </w:tc>
        <w:tc>
          <w:tcPr>
            <w:tcW w:w="1928"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количество </w:t>
            </w:r>
            <w:proofErr w:type="spellStart"/>
            <w:r w:rsidRPr="005B4FF1">
              <w:rPr>
                <w:rFonts w:ascii="Times New Roman" w:eastAsia="Times New Roman" w:hAnsi="Times New Roman"/>
                <w:sz w:val="24"/>
                <w:szCs w:val="24"/>
                <w:lang w:eastAsia="ru-RU"/>
              </w:rPr>
              <w:t>машино</w:t>
            </w:r>
            <w:proofErr w:type="spellEnd"/>
            <w:r w:rsidRPr="005B4FF1">
              <w:rPr>
                <w:rFonts w:ascii="Times New Roman" w:eastAsia="Times New Roman" w:hAnsi="Times New Roman"/>
                <w:sz w:val="24"/>
                <w:szCs w:val="24"/>
                <w:lang w:eastAsia="ru-RU"/>
              </w:rPr>
              <w:t>-мест на 40 кв. м общей площади</w:t>
            </w:r>
          </w:p>
        </w:tc>
        <w:tc>
          <w:tcPr>
            <w:tcW w:w="1701"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1</w:t>
            </w:r>
          </w:p>
        </w:tc>
        <w:tc>
          <w:tcPr>
            <w:tcW w:w="1304"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пешеходная доступность, </w:t>
            </w:r>
            <w:proofErr w:type="gramStart"/>
            <w:r w:rsidRPr="005B4FF1">
              <w:rPr>
                <w:rFonts w:ascii="Times New Roman" w:eastAsia="Times New Roman" w:hAnsi="Times New Roman"/>
                <w:sz w:val="24"/>
                <w:szCs w:val="24"/>
                <w:lang w:eastAsia="ru-RU"/>
              </w:rPr>
              <w:t>м</w:t>
            </w:r>
            <w:proofErr w:type="gramEnd"/>
          </w:p>
        </w:tc>
        <w:tc>
          <w:tcPr>
            <w:tcW w:w="945"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250</w:t>
            </w:r>
          </w:p>
        </w:tc>
      </w:tr>
      <w:tr w:rsidR="005B4FF1" w:rsidRPr="005B4FF1" w:rsidTr="00FD0631">
        <w:tc>
          <w:tcPr>
            <w:tcW w:w="813" w:type="dxa"/>
            <w:vMerge/>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c>
          <w:tcPr>
            <w:tcW w:w="2211"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продовольственные и сельскохозяйственные</w:t>
            </w:r>
          </w:p>
        </w:tc>
        <w:tc>
          <w:tcPr>
            <w:tcW w:w="1928"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количество </w:t>
            </w:r>
            <w:proofErr w:type="spellStart"/>
            <w:r w:rsidRPr="005B4FF1">
              <w:rPr>
                <w:rFonts w:ascii="Times New Roman" w:eastAsia="Times New Roman" w:hAnsi="Times New Roman"/>
                <w:sz w:val="24"/>
                <w:szCs w:val="24"/>
                <w:lang w:eastAsia="ru-RU"/>
              </w:rPr>
              <w:t>машино</w:t>
            </w:r>
            <w:proofErr w:type="spellEnd"/>
            <w:r w:rsidRPr="005B4FF1">
              <w:rPr>
                <w:rFonts w:ascii="Times New Roman" w:eastAsia="Times New Roman" w:hAnsi="Times New Roman"/>
                <w:sz w:val="24"/>
                <w:szCs w:val="24"/>
                <w:lang w:eastAsia="ru-RU"/>
              </w:rPr>
              <w:t>-мест на 50 кв. м общей площади</w:t>
            </w:r>
          </w:p>
        </w:tc>
        <w:tc>
          <w:tcPr>
            <w:tcW w:w="1701"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1</w:t>
            </w:r>
          </w:p>
        </w:tc>
        <w:tc>
          <w:tcPr>
            <w:tcW w:w="1304"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пешеходная доступность, </w:t>
            </w:r>
            <w:proofErr w:type="gramStart"/>
            <w:r w:rsidRPr="005B4FF1">
              <w:rPr>
                <w:rFonts w:ascii="Times New Roman" w:eastAsia="Times New Roman" w:hAnsi="Times New Roman"/>
                <w:sz w:val="24"/>
                <w:szCs w:val="24"/>
                <w:lang w:eastAsia="ru-RU"/>
              </w:rPr>
              <w:t>м</w:t>
            </w:r>
            <w:proofErr w:type="gramEnd"/>
          </w:p>
        </w:tc>
        <w:tc>
          <w:tcPr>
            <w:tcW w:w="945"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250</w:t>
            </w:r>
          </w:p>
        </w:tc>
      </w:tr>
      <w:tr w:rsidR="005B4FF1" w:rsidRPr="005B4FF1" w:rsidTr="00FD0631">
        <w:tc>
          <w:tcPr>
            <w:tcW w:w="813"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2.10</w:t>
            </w:r>
          </w:p>
        </w:tc>
        <w:tc>
          <w:tcPr>
            <w:tcW w:w="2211"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Объекты коммунально-бытового обслуживания (бани)</w:t>
            </w:r>
          </w:p>
        </w:tc>
        <w:tc>
          <w:tcPr>
            <w:tcW w:w="1928"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количество </w:t>
            </w:r>
            <w:proofErr w:type="spellStart"/>
            <w:r w:rsidRPr="005B4FF1">
              <w:rPr>
                <w:rFonts w:ascii="Times New Roman" w:eastAsia="Times New Roman" w:hAnsi="Times New Roman"/>
                <w:sz w:val="24"/>
                <w:szCs w:val="24"/>
                <w:lang w:eastAsia="ru-RU"/>
              </w:rPr>
              <w:t>машино</w:t>
            </w:r>
            <w:proofErr w:type="spellEnd"/>
            <w:r w:rsidRPr="005B4FF1">
              <w:rPr>
                <w:rFonts w:ascii="Times New Roman" w:eastAsia="Times New Roman" w:hAnsi="Times New Roman"/>
                <w:sz w:val="24"/>
                <w:szCs w:val="24"/>
                <w:lang w:eastAsia="ru-RU"/>
              </w:rPr>
              <w:t>-мест на 6 единовременных посетителей</w:t>
            </w:r>
          </w:p>
        </w:tc>
        <w:tc>
          <w:tcPr>
            <w:tcW w:w="1701"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1</w:t>
            </w:r>
          </w:p>
        </w:tc>
        <w:tc>
          <w:tcPr>
            <w:tcW w:w="1304"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пешеходная доступность, </w:t>
            </w:r>
            <w:proofErr w:type="gramStart"/>
            <w:r w:rsidRPr="005B4FF1">
              <w:rPr>
                <w:rFonts w:ascii="Times New Roman" w:eastAsia="Times New Roman" w:hAnsi="Times New Roman"/>
                <w:sz w:val="24"/>
                <w:szCs w:val="24"/>
                <w:lang w:eastAsia="ru-RU"/>
              </w:rPr>
              <w:t>м</w:t>
            </w:r>
            <w:proofErr w:type="gramEnd"/>
          </w:p>
        </w:tc>
        <w:tc>
          <w:tcPr>
            <w:tcW w:w="945"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250</w:t>
            </w:r>
          </w:p>
        </w:tc>
      </w:tr>
      <w:tr w:rsidR="005B4FF1" w:rsidRPr="005B4FF1" w:rsidTr="00FD0631">
        <w:tc>
          <w:tcPr>
            <w:tcW w:w="813"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2.11</w:t>
            </w:r>
          </w:p>
        </w:tc>
        <w:tc>
          <w:tcPr>
            <w:tcW w:w="2211"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proofErr w:type="spellStart"/>
            <w:r w:rsidRPr="005B4FF1">
              <w:rPr>
                <w:rFonts w:ascii="Times New Roman" w:eastAsia="Times New Roman" w:hAnsi="Times New Roman"/>
                <w:sz w:val="24"/>
                <w:szCs w:val="24"/>
                <w:lang w:eastAsia="ru-RU"/>
              </w:rPr>
              <w:t>Выставочно</w:t>
            </w:r>
            <w:proofErr w:type="spellEnd"/>
            <w:r w:rsidRPr="005B4FF1">
              <w:rPr>
                <w:rFonts w:ascii="Times New Roman" w:eastAsia="Times New Roman" w:hAnsi="Times New Roman"/>
                <w:sz w:val="24"/>
                <w:szCs w:val="24"/>
                <w:lang w:eastAsia="ru-RU"/>
              </w:rPr>
              <w:t>-музейные комплексы, музеи-заповедники, музеи, галереи, выставочные залы</w:t>
            </w:r>
          </w:p>
        </w:tc>
        <w:tc>
          <w:tcPr>
            <w:tcW w:w="1928"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количество </w:t>
            </w:r>
            <w:proofErr w:type="spellStart"/>
            <w:r w:rsidRPr="005B4FF1">
              <w:rPr>
                <w:rFonts w:ascii="Times New Roman" w:eastAsia="Times New Roman" w:hAnsi="Times New Roman"/>
                <w:sz w:val="24"/>
                <w:szCs w:val="24"/>
                <w:lang w:eastAsia="ru-RU"/>
              </w:rPr>
              <w:t>машино</w:t>
            </w:r>
            <w:proofErr w:type="spellEnd"/>
            <w:r w:rsidRPr="005B4FF1">
              <w:rPr>
                <w:rFonts w:ascii="Times New Roman" w:eastAsia="Times New Roman" w:hAnsi="Times New Roman"/>
                <w:sz w:val="24"/>
                <w:szCs w:val="24"/>
                <w:lang w:eastAsia="ru-RU"/>
              </w:rPr>
              <w:t>-мест на 8 единовременных посетителей</w:t>
            </w:r>
          </w:p>
        </w:tc>
        <w:tc>
          <w:tcPr>
            <w:tcW w:w="1701"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1</w:t>
            </w:r>
          </w:p>
        </w:tc>
        <w:tc>
          <w:tcPr>
            <w:tcW w:w="1304"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пешеходная доступность, </w:t>
            </w:r>
            <w:proofErr w:type="gramStart"/>
            <w:r w:rsidRPr="005B4FF1">
              <w:rPr>
                <w:rFonts w:ascii="Times New Roman" w:eastAsia="Times New Roman" w:hAnsi="Times New Roman"/>
                <w:sz w:val="24"/>
                <w:szCs w:val="24"/>
                <w:lang w:eastAsia="ru-RU"/>
              </w:rPr>
              <w:t>м</w:t>
            </w:r>
            <w:proofErr w:type="gramEnd"/>
          </w:p>
        </w:tc>
        <w:tc>
          <w:tcPr>
            <w:tcW w:w="945"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250</w:t>
            </w:r>
          </w:p>
        </w:tc>
      </w:tr>
      <w:tr w:rsidR="005B4FF1" w:rsidRPr="005B4FF1" w:rsidTr="00FD0631">
        <w:tc>
          <w:tcPr>
            <w:tcW w:w="813"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2.12</w:t>
            </w:r>
          </w:p>
        </w:tc>
        <w:tc>
          <w:tcPr>
            <w:tcW w:w="2211"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Здания театрально-зрелищные:</w:t>
            </w:r>
          </w:p>
        </w:tc>
        <w:tc>
          <w:tcPr>
            <w:tcW w:w="1928"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c>
          <w:tcPr>
            <w:tcW w:w="1304"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c>
          <w:tcPr>
            <w:tcW w:w="945"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r>
      <w:tr w:rsidR="005B4FF1" w:rsidRPr="005B4FF1" w:rsidTr="00FD0631">
        <w:tc>
          <w:tcPr>
            <w:tcW w:w="813"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2.12.1</w:t>
            </w:r>
          </w:p>
        </w:tc>
        <w:tc>
          <w:tcPr>
            <w:tcW w:w="2211"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1-го уровня комфорта</w:t>
            </w:r>
          </w:p>
        </w:tc>
        <w:tc>
          <w:tcPr>
            <w:tcW w:w="1928"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количество </w:t>
            </w:r>
            <w:proofErr w:type="spellStart"/>
            <w:r w:rsidRPr="005B4FF1">
              <w:rPr>
                <w:rFonts w:ascii="Times New Roman" w:eastAsia="Times New Roman" w:hAnsi="Times New Roman"/>
                <w:sz w:val="24"/>
                <w:szCs w:val="24"/>
                <w:lang w:eastAsia="ru-RU"/>
              </w:rPr>
              <w:t>машино</w:t>
            </w:r>
            <w:proofErr w:type="spellEnd"/>
            <w:r w:rsidRPr="005B4FF1">
              <w:rPr>
                <w:rFonts w:ascii="Times New Roman" w:eastAsia="Times New Roman" w:hAnsi="Times New Roman"/>
                <w:sz w:val="24"/>
                <w:szCs w:val="24"/>
                <w:lang w:eastAsia="ru-RU"/>
              </w:rPr>
              <w:t>-мест на 7 зрительских мест</w:t>
            </w:r>
          </w:p>
        </w:tc>
        <w:tc>
          <w:tcPr>
            <w:tcW w:w="1701"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1 </w:t>
            </w:r>
            <w:hyperlink w:anchor="Par124" w:history="1">
              <w:r w:rsidRPr="005B4FF1">
                <w:rPr>
                  <w:rFonts w:ascii="Times New Roman" w:eastAsia="Times New Roman" w:hAnsi="Times New Roman"/>
                  <w:color w:val="0000FF"/>
                  <w:sz w:val="24"/>
                  <w:szCs w:val="24"/>
                  <w:lang w:eastAsia="ru-RU"/>
                </w:rPr>
                <w:t>&lt;*&gt;</w:t>
              </w:r>
            </w:hyperlink>
            <w:r w:rsidRPr="005B4FF1">
              <w:rPr>
                <w:rFonts w:ascii="Times New Roman" w:eastAsia="Times New Roman" w:hAnsi="Times New Roman"/>
                <w:sz w:val="24"/>
                <w:szCs w:val="24"/>
                <w:lang w:eastAsia="ru-RU"/>
              </w:rPr>
              <w:t xml:space="preserve"> </w:t>
            </w:r>
            <w:hyperlink w:anchor="Par125" w:history="1">
              <w:r w:rsidRPr="005B4FF1">
                <w:rPr>
                  <w:rFonts w:ascii="Times New Roman" w:eastAsia="Times New Roman" w:hAnsi="Times New Roman"/>
                  <w:color w:val="0000FF"/>
                  <w:sz w:val="24"/>
                  <w:szCs w:val="24"/>
                  <w:lang w:eastAsia="ru-RU"/>
                </w:rPr>
                <w:t>&lt;**&gt;</w:t>
              </w:r>
            </w:hyperlink>
          </w:p>
        </w:tc>
        <w:tc>
          <w:tcPr>
            <w:tcW w:w="1304"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пешеходная доступность, </w:t>
            </w:r>
            <w:proofErr w:type="gramStart"/>
            <w:r w:rsidRPr="005B4FF1">
              <w:rPr>
                <w:rFonts w:ascii="Times New Roman" w:eastAsia="Times New Roman" w:hAnsi="Times New Roman"/>
                <w:sz w:val="24"/>
                <w:szCs w:val="24"/>
                <w:lang w:eastAsia="ru-RU"/>
              </w:rPr>
              <w:t>м</w:t>
            </w:r>
            <w:proofErr w:type="gramEnd"/>
          </w:p>
        </w:tc>
        <w:tc>
          <w:tcPr>
            <w:tcW w:w="945"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250</w:t>
            </w:r>
          </w:p>
        </w:tc>
      </w:tr>
      <w:tr w:rsidR="005B4FF1" w:rsidRPr="005B4FF1" w:rsidTr="00FD0631">
        <w:tc>
          <w:tcPr>
            <w:tcW w:w="813"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2.12.2</w:t>
            </w:r>
          </w:p>
        </w:tc>
        <w:tc>
          <w:tcPr>
            <w:tcW w:w="2211"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2-го уровня комфорта</w:t>
            </w:r>
          </w:p>
        </w:tc>
        <w:tc>
          <w:tcPr>
            <w:tcW w:w="1928"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количество </w:t>
            </w:r>
            <w:proofErr w:type="spellStart"/>
            <w:r w:rsidRPr="005B4FF1">
              <w:rPr>
                <w:rFonts w:ascii="Times New Roman" w:eastAsia="Times New Roman" w:hAnsi="Times New Roman"/>
                <w:sz w:val="24"/>
                <w:szCs w:val="24"/>
                <w:lang w:eastAsia="ru-RU"/>
              </w:rPr>
              <w:t>машино</w:t>
            </w:r>
            <w:proofErr w:type="spellEnd"/>
            <w:r w:rsidRPr="005B4FF1">
              <w:rPr>
                <w:rFonts w:ascii="Times New Roman" w:eastAsia="Times New Roman" w:hAnsi="Times New Roman"/>
                <w:sz w:val="24"/>
                <w:szCs w:val="24"/>
                <w:lang w:eastAsia="ru-RU"/>
              </w:rPr>
              <w:t>-мест на 10 зрительских мест</w:t>
            </w:r>
          </w:p>
        </w:tc>
        <w:tc>
          <w:tcPr>
            <w:tcW w:w="1701"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1 </w:t>
            </w:r>
            <w:hyperlink w:anchor="Par124" w:history="1">
              <w:r w:rsidRPr="005B4FF1">
                <w:rPr>
                  <w:rFonts w:ascii="Times New Roman" w:eastAsia="Times New Roman" w:hAnsi="Times New Roman"/>
                  <w:color w:val="0000FF"/>
                  <w:sz w:val="24"/>
                  <w:szCs w:val="24"/>
                  <w:lang w:eastAsia="ru-RU"/>
                </w:rPr>
                <w:t>&lt;*&gt;</w:t>
              </w:r>
            </w:hyperlink>
            <w:r w:rsidRPr="005B4FF1">
              <w:rPr>
                <w:rFonts w:ascii="Times New Roman" w:eastAsia="Times New Roman" w:hAnsi="Times New Roman"/>
                <w:sz w:val="24"/>
                <w:szCs w:val="24"/>
                <w:lang w:eastAsia="ru-RU"/>
              </w:rPr>
              <w:t xml:space="preserve"> </w:t>
            </w:r>
            <w:hyperlink w:anchor="Par125" w:history="1">
              <w:r w:rsidRPr="005B4FF1">
                <w:rPr>
                  <w:rFonts w:ascii="Times New Roman" w:eastAsia="Times New Roman" w:hAnsi="Times New Roman"/>
                  <w:color w:val="0000FF"/>
                  <w:sz w:val="24"/>
                  <w:szCs w:val="24"/>
                  <w:lang w:eastAsia="ru-RU"/>
                </w:rPr>
                <w:t>&lt;**&gt;</w:t>
              </w:r>
            </w:hyperlink>
          </w:p>
        </w:tc>
        <w:tc>
          <w:tcPr>
            <w:tcW w:w="1304"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пешеходная доступность, </w:t>
            </w:r>
            <w:proofErr w:type="gramStart"/>
            <w:r w:rsidRPr="005B4FF1">
              <w:rPr>
                <w:rFonts w:ascii="Times New Roman" w:eastAsia="Times New Roman" w:hAnsi="Times New Roman"/>
                <w:sz w:val="24"/>
                <w:szCs w:val="24"/>
                <w:lang w:eastAsia="ru-RU"/>
              </w:rPr>
              <w:t>м</w:t>
            </w:r>
            <w:proofErr w:type="gramEnd"/>
          </w:p>
        </w:tc>
        <w:tc>
          <w:tcPr>
            <w:tcW w:w="945"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250</w:t>
            </w:r>
          </w:p>
        </w:tc>
      </w:tr>
      <w:tr w:rsidR="005B4FF1" w:rsidRPr="005B4FF1" w:rsidTr="00FD0631">
        <w:tc>
          <w:tcPr>
            <w:tcW w:w="813"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2.12.3</w:t>
            </w:r>
          </w:p>
        </w:tc>
        <w:tc>
          <w:tcPr>
            <w:tcW w:w="2211"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3-го уровня </w:t>
            </w:r>
            <w:r w:rsidRPr="005B4FF1">
              <w:rPr>
                <w:rFonts w:ascii="Times New Roman" w:eastAsia="Times New Roman" w:hAnsi="Times New Roman"/>
                <w:sz w:val="24"/>
                <w:szCs w:val="24"/>
                <w:lang w:eastAsia="ru-RU"/>
              </w:rPr>
              <w:lastRenderedPageBreak/>
              <w:t>комфорта</w:t>
            </w:r>
          </w:p>
        </w:tc>
        <w:tc>
          <w:tcPr>
            <w:tcW w:w="1928"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lastRenderedPageBreak/>
              <w:t xml:space="preserve">количество </w:t>
            </w:r>
            <w:proofErr w:type="spellStart"/>
            <w:r w:rsidRPr="005B4FF1">
              <w:rPr>
                <w:rFonts w:ascii="Times New Roman" w:eastAsia="Times New Roman" w:hAnsi="Times New Roman"/>
                <w:sz w:val="24"/>
                <w:szCs w:val="24"/>
                <w:lang w:eastAsia="ru-RU"/>
              </w:rPr>
              <w:lastRenderedPageBreak/>
              <w:t>машино</w:t>
            </w:r>
            <w:proofErr w:type="spellEnd"/>
            <w:r w:rsidRPr="005B4FF1">
              <w:rPr>
                <w:rFonts w:ascii="Times New Roman" w:eastAsia="Times New Roman" w:hAnsi="Times New Roman"/>
                <w:sz w:val="24"/>
                <w:szCs w:val="24"/>
                <w:lang w:eastAsia="ru-RU"/>
              </w:rPr>
              <w:t>-мест на 12 зрительских мест</w:t>
            </w:r>
          </w:p>
        </w:tc>
        <w:tc>
          <w:tcPr>
            <w:tcW w:w="1701"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lastRenderedPageBreak/>
              <w:t xml:space="preserve">1 </w:t>
            </w:r>
            <w:hyperlink w:anchor="Par124" w:history="1">
              <w:r w:rsidRPr="005B4FF1">
                <w:rPr>
                  <w:rFonts w:ascii="Times New Roman" w:eastAsia="Times New Roman" w:hAnsi="Times New Roman"/>
                  <w:color w:val="0000FF"/>
                  <w:sz w:val="24"/>
                  <w:szCs w:val="24"/>
                  <w:lang w:eastAsia="ru-RU"/>
                </w:rPr>
                <w:t>&lt;*&gt;</w:t>
              </w:r>
            </w:hyperlink>
            <w:r w:rsidRPr="005B4FF1">
              <w:rPr>
                <w:rFonts w:ascii="Times New Roman" w:eastAsia="Times New Roman" w:hAnsi="Times New Roman"/>
                <w:sz w:val="24"/>
                <w:szCs w:val="24"/>
                <w:lang w:eastAsia="ru-RU"/>
              </w:rPr>
              <w:t xml:space="preserve"> </w:t>
            </w:r>
            <w:hyperlink w:anchor="Par125" w:history="1">
              <w:r w:rsidRPr="005B4FF1">
                <w:rPr>
                  <w:rFonts w:ascii="Times New Roman" w:eastAsia="Times New Roman" w:hAnsi="Times New Roman"/>
                  <w:color w:val="0000FF"/>
                  <w:sz w:val="24"/>
                  <w:szCs w:val="24"/>
                  <w:lang w:eastAsia="ru-RU"/>
                </w:rPr>
                <w:t>&lt;**&gt;</w:t>
              </w:r>
            </w:hyperlink>
          </w:p>
        </w:tc>
        <w:tc>
          <w:tcPr>
            <w:tcW w:w="1304"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пешеходна</w:t>
            </w:r>
            <w:r w:rsidRPr="005B4FF1">
              <w:rPr>
                <w:rFonts w:ascii="Times New Roman" w:eastAsia="Times New Roman" w:hAnsi="Times New Roman"/>
                <w:sz w:val="24"/>
                <w:szCs w:val="24"/>
                <w:lang w:eastAsia="ru-RU"/>
              </w:rPr>
              <w:lastRenderedPageBreak/>
              <w:t xml:space="preserve">я доступность, </w:t>
            </w:r>
            <w:proofErr w:type="gramStart"/>
            <w:r w:rsidRPr="005B4FF1">
              <w:rPr>
                <w:rFonts w:ascii="Times New Roman" w:eastAsia="Times New Roman" w:hAnsi="Times New Roman"/>
                <w:sz w:val="24"/>
                <w:szCs w:val="24"/>
                <w:lang w:eastAsia="ru-RU"/>
              </w:rPr>
              <w:t>м</w:t>
            </w:r>
            <w:proofErr w:type="gramEnd"/>
          </w:p>
        </w:tc>
        <w:tc>
          <w:tcPr>
            <w:tcW w:w="945"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lastRenderedPageBreak/>
              <w:t>250</w:t>
            </w:r>
          </w:p>
        </w:tc>
      </w:tr>
      <w:tr w:rsidR="005B4FF1" w:rsidRPr="005B4FF1" w:rsidTr="00FD0631">
        <w:tc>
          <w:tcPr>
            <w:tcW w:w="813"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c>
          <w:tcPr>
            <w:tcW w:w="8089" w:type="dxa"/>
            <w:gridSpan w:val="5"/>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both"/>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&lt;*&gt; Дополнительно следует предусматривать места для легковых автомобилей работников и служащих театрально-зрелищного учреждения из расчета одно </w:t>
            </w:r>
            <w:proofErr w:type="spellStart"/>
            <w:r w:rsidRPr="005B4FF1">
              <w:rPr>
                <w:rFonts w:ascii="Times New Roman" w:eastAsia="Times New Roman" w:hAnsi="Times New Roman"/>
                <w:sz w:val="24"/>
                <w:szCs w:val="24"/>
                <w:lang w:eastAsia="ru-RU"/>
              </w:rPr>
              <w:t>машино</w:t>
            </w:r>
            <w:proofErr w:type="spellEnd"/>
            <w:r w:rsidRPr="005B4FF1">
              <w:rPr>
                <w:rFonts w:ascii="Times New Roman" w:eastAsia="Times New Roman" w:hAnsi="Times New Roman"/>
                <w:sz w:val="24"/>
                <w:szCs w:val="24"/>
                <w:lang w:eastAsia="ru-RU"/>
              </w:rPr>
              <w:t>-место на 10 сотрудников.</w:t>
            </w:r>
          </w:p>
          <w:p w:rsidR="005B4FF1" w:rsidRPr="005B4FF1" w:rsidRDefault="005B4FF1" w:rsidP="005B4FF1">
            <w:pPr>
              <w:autoSpaceDE w:val="0"/>
              <w:autoSpaceDN w:val="0"/>
              <w:adjustRightInd w:val="0"/>
              <w:spacing w:after="0" w:line="240" w:lineRule="auto"/>
              <w:jc w:val="both"/>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&lt;**&gt; При реконструкции требуемое число </w:t>
            </w:r>
            <w:proofErr w:type="spellStart"/>
            <w:r w:rsidRPr="005B4FF1">
              <w:rPr>
                <w:rFonts w:ascii="Times New Roman" w:eastAsia="Times New Roman" w:hAnsi="Times New Roman"/>
                <w:sz w:val="24"/>
                <w:szCs w:val="24"/>
                <w:lang w:eastAsia="ru-RU"/>
              </w:rPr>
              <w:t>машино</w:t>
            </w:r>
            <w:proofErr w:type="spellEnd"/>
            <w:r w:rsidRPr="005B4FF1">
              <w:rPr>
                <w:rFonts w:ascii="Times New Roman" w:eastAsia="Times New Roman" w:hAnsi="Times New Roman"/>
                <w:sz w:val="24"/>
                <w:szCs w:val="24"/>
                <w:lang w:eastAsia="ru-RU"/>
              </w:rPr>
              <w:t>-мест принимается по заданию на проектирование.</w:t>
            </w:r>
          </w:p>
        </w:tc>
      </w:tr>
      <w:tr w:rsidR="005B4FF1" w:rsidRPr="005B4FF1" w:rsidTr="00FD0631">
        <w:tc>
          <w:tcPr>
            <w:tcW w:w="813"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2.13</w:t>
            </w:r>
          </w:p>
        </w:tc>
        <w:tc>
          <w:tcPr>
            <w:tcW w:w="2211"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Центральные, специальные и специализированные библиотеки, интернет-кафе</w:t>
            </w:r>
          </w:p>
        </w:tc>
        <w:tc>
          <w:tcPr>
            <w:tcW w:w="1928"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количество </w:t>
            </w:r>
            <w:proofErr w:type="spellStart"/>
            <w:r w:rsidRPr="005B4FF1">
              <w:rPr>
                <w:rFonts w:ascii="Times New Roman" w:eastAsia="Times New Roman" w:hAnsi="Times New Roman"/>
                <w:sz w:val="24"/>
                <w:szCs w:val="24"/>
                <w:lang w:eastAsia="ru-RU"/>
              </w:rPr>
              <w:t>машино</w:t>
            </w:r>
            <w:proofErr w:type="spellEnd"/>
            <w:r w:rsidRPr="005B4FF1">
              <w:rPr>
                <w:rFonts w:ascii="Times New Roman" w:eastAsia="Times New Roman" w:hAnsi="Times New Roman"/>
                <w:sz w:val="24"/>
                <w:szCs w:val="24"/>
                <w:lang w:eastAsia="ru-RU"/>
              </w:rPr>
              <w:t>-мест на 8 постоянных мест</w:t>
            </w:r>
          </w:p>
        </w:tc>
        <w:tc>
          <w:tcPr>
            <w:tcW w:w="1701"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1</w:t>
            </w:r>
          </w:p>
        </w:tc>
        <w:tc>
          <w:tcPr>
            <w:tcW w:w="1304"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пешеходная доступность, </w:t>
            </w:r>
            <w:proofErr w:type="gramStart"/>
            <w:r w:rsidRPr="005B4FF1">
              <w:rPr>
                <w:rFonts w:ascii="Times New Roman" w:eastAsia="Times New Roman" w:hAnsi="Times New Roman"/>
                <w:sz w:val="24"/>
                <w:szCs w:val="24"/>
                <w:lang w:eastAsia="ru-RU"/>
              </w:rPr>
              <w:t>м</w:t>
            </w:r>
            <w:proofErr w:type="gramEnd"/>
          </w:p>
        </w:tc>
        <w:tc>
          <w:tcPr>
            <w:tcW w:w="945"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250</w:t>
            </w:r>
          </w:p>
        </w:tc>
      </w:tr>
      <w:tr w:rsidR="005B4FF1" w:rsidRPr="005B4FF1" w:rsidTr="00FD0631">
        <w:tc>
          <w:tcPr>
            <w:tcW w:w="813" w:type="dxa"/>
            <w:vMerge w:val="restart"/>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2.14</w:t>
            </w:r>
          </w:p>
        </w:tc>
        <w:tc>
          <w:tcPr>
            <w:tcW w:w="2211" w:type="dxa"/>
            <w:vMerge w:val="restart"/>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Медицинские организации регионального, зонального, межрайонного уровня, оказывающие медицинскую помощь в стационарных условиях (больницы, диспансеры, перинатальные центры и др.)</w:t>
            </w:r>
          </w:p>
        </w:tc>
        <w:tc>
          <w:tcPr>
            <w:tcW w:w="1928"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количество </w:t>
            </w:r>
            <w:proofErr w:type="spellStart"/>
            <w:r w:rsidRPr="005B4FF1">
              <w:rPr>
                <w:rFonts w:ascii="Times New Roman" w:eastAsia="Times New Roman" w:hAnsi="Times New Roman"/>
                <w:sz w:val="24"/>
                <w:szCs w:val="24"/>
                <w:lang w:eastAsia="ru-RU"/>
              </w:rPr>
              <w:t>машино</w:t>
            </w:r>
            <w:proofErr w:type="spellEnd"/>
            <w:r w:rsidRPr="005B4FF1">
              <w:rPr>
                <w:rFonts w:ascii="Times New Roman" w:eastAsia="Times New Roman" w:hAnsi="Times New Roman"/>
                <w:sz w:val="24"/>
                <w:szCs w:val="24"/>
                <w:lang w:eastAsia="ru-RU"/>
              </w:rPr>
              <w:t>-мест на 100 сотрудников</w:t>
            </w:r>
          </w:p>
        </w:tc>
        <w:tc>
          <w:tcPr>
            <w:tcW w:w="1701"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10</w:t>
            </w:r>
          </w:p>
        </w:tc>
        <w:tc>
          <w:tcPr>
            <w:tcW w:w="1304" w:type="dxa"/>
            <w:vMerge w:val="restart"/>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пешеходная доступность, </w:t>
            </w:r>
            <w:proofErr w:type="gramStart"/>
            <w:r w:rsidRPr="005B4FF1">
              <w:rPr>
                <w:rFonts w:ascii="Times New Roman" w:eastAsia="Times New Roman" w:hAnsi="Times New Roman"/>
                <w:sz w:val="24"/>
                <w:szCs w:val="24"/>
                <w:lang w:eastAsia="ru-RU"/>
              </w:rPr>
              <w:t>м</w:t>
            </w:r>
            <w:proofErr w:type="gramEnd"/>
          </w:p>
        </w:tc>
        <w:tc>
          <w:tcPr>
            <w:tcW w:w="945" w:type="dxa"/>
            <w:vMerge w:val="restart"/>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250</w:t>
            </w:r>
          </w:p>
        </w:tc>
      </w:tr>
      <w:tr w:rsidR="005B4FF1" w:rsidRPr="005B4FF1" w:rsidTr="00FD0631">
        <w:tc>
          <w:tcPr>
            <w:tcW w:w="813" w:type="dxa"/>
            <w:vMerge/>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c>
          <w:tcPr>
            <w:tcW w:w="2211" w:type="dxa"/>
            <w:vMerge/>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c>
          <w:tcPr>
            <w:tcW w:w="1928"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количество </w:t>
            </w:r>
            <w:proofErr w:type="spellStart"/>
            <w:r w:rsidRPr="005B4FF1">
              <w:rPr>
                <w:rFonts w:ascii="Times New Roman" w:eastAsia="Times New Roman" w:hAnsi="Times New Roman"/>
                <w:sz w:val="24"/>
                <w:szCs w:val="24"/>
                <w:lang w:eastAsia="ru-RU"/>
              </w:rPr>
              <w:t>машино</w:t>
            </w:r>
            <w:proofErr w:type="spellEnd"/>
            <w:r w:rsidRPr="005B4FF1">
              <w:rPr>
                <w:rFonts w:ascii="Times New Roman" w:eastAsia="Times New Roman" w:hAnsi="Times New Roman"/>
                <w:sz w:val="24"/>
                <w:szCs w:val="24"/>
                <w:lang w:eastAsia="ru-RU"/>
              </w:rPr>
              <w:t>-мест на 100 коек</w:t>
            </w:r>
          </w:p>
        </w:tc>
        <w:tc>
          <w:tcPr>
            <w:tcW w:w="1701"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10</w:t>
            </w:r>
          </w:p>
        </w:tc>
        <w:tc>
          <w:tcPr>
            <w:tcW w:w="1304" w:type="dxa"/>
            <w:vMerge/>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945" w:type="dxa"/>
            <w:vMerge/>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p>
        </w:tc>
      </w:tr>
      <w:tr w:rsidR="005B4FF1" w:rsidRPr="005B4FF1" w:rsidTr="00FD0631">
        <w:tc>
          <w:tcPr>
            <w:tcW w:w="813" w:type="dxa"/>
            <w:vMerge w:val="restart"/>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2.15</w:t>
            </w:r>
          </w:p>
        </w:tc>
        <w:tc>
          <w:tcPr>
            <w:tcW w:w="2211" w:type="dxa"/>
            <w:vMerge w:val="restart"/>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Медицинские организации городского, районного, участкового уровня, оказывающие медицинскую помощь в стационарных условиях (больницы, диспансеры, родильные дома и др.)</w:t>
            </w:r>
          </w:p>
        </w:tc>
        <w:tc>
          <w:tcPr>
            <w:tcW w:w="1928"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количество </w:t>
            </w:r>
            <w:proofErr w:type="spellStart"/>
            <w:r w:rsidRPr="005B4FF1">
              <w:rPr>
                <w:rFonts w:ascii="Times New Roman" w:eastAsia="Times New Roman" w:hAnsi="Times New Roman"/>
                <w:sz w:val="24"/>
                <w:szCs w:val="24"/>
                <w:lang w:eastAsia="ru-RU"/>
              </w:rPr>
              <w:t>машино</w:t>
            </w:r>
            <w:proofErr w:type="spellEnd"/>
            <w:r w:rsidRPr="005B4FF1">
              <w:rPr>
                <w:rFonts w:ascii="Times New Roman" w:eastAsia="Times New Roman" w:hAnsi="Times New Roman"/>
                <w:sz w:val="24"/>
                <w:szCs w:val="24"/>
                <w:lang w:eastAsia="ru-RU"/>
              </w:rPr>
              <w:t>-мест на 100 сотрудников</w:t>
            </w:r>
          </w:p>
        </w:tc>
        <w:tc>
          <w:tcPr>
            <w:tcW w:w="1701"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5</w:t>
            </w:r>
          </w:p>
        </w:tc>
        <w:tc>
          <w:tcPr>
            <w:tcW w:w="1304"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пешеходная доступность, </w:t>
            </w:r>
            <w:proofErr w:type="gramStart"/>
            <w:r w:rsidRPr="005B4FF1">
              <w:rPr>
                <w:rFonts w:ascii="Times New Roman" w:eastAsia="Times New Roman" w:hAnsi="Times New Roman"/>
                <w:sz w:val="24"/>
                <w:szCs w:val="24"/>
                <w:lang w:eastAsia="ru-RU"/>
              </w:rPr>
              <w:t>м</w:t>
            </w:r>
            <w:proofErr w:type="gramEnd"/>
          </w:p>
        </w:tc>
        <w:tc>
          <w:tcPr>
            <w:tcW w:w="945"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250</w:t>
            </w:r>
          </w:p>
        </w:tc>
      </w:tr>
      <w:tr w:rsidR="005B4FF1" w:rsidRPr="005B4FF1" w:rsidTr="00FD0631">
        <w:tc>
          <w:tcPr>
            <w:tcW w:w="813" w:type="dxa"/>
            <w:vMerge/>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c>
          <w:tcPr>
            <w:tcW w:w="2211" w:type="dxa"/>
            <w:vMerge/>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c>
          <w:tcPr>
            <w:tcW w:w="1928"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количество </w:t>
            </w:r>
            <w:proofErr w:type="spellStart"/>
            <w:r w:rsidRPr="005B4FF1">
              <w:rPr>
                <w:rFonts w:ascii="Times New Roman" w:eastAsia="Times New Roman" w:hAnsi="Times New Roman"/>
                <w:sz w:val="24"/>
                <w:szCs w:val="24"/>
                <w:lang w:eastAsia="ru-RU"/>
              </w:rPr>
              <w:t>машино</w:t>
            </w:r>
            <w:proofErr w:type="spellEnd"/>
            <w:r w:rsidRPr="005B4FF1">
              <w:rPr>
                <w:rFonts w:ascii="Times New Roman" w:eastAsia="Times New Roman" w:hAnsi="Times New Roman"/>
                <w:sz w:val="24"/>
                <w:szCs w:val="24"/>
                <w:lang w:eastAsia="ru-RU"/>
              </w:rPr>
              <w:t>-мест на 100 коек</w:t>
            </w:r>
          </w:p>
        </w:tc>
        <w:tc>
          <w:tcPr>
            <w:tcW w:w="1701"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5</w:t>
            </w:r>
          </w:p>
        </w:tc>
        <w:tc>
          <w:tcPr>
            <w:tcW w:w="1304"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c>
          <w:tcPr>
            <w:tcW w:w="945"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r>
      <w:tr w:rsidR="005B4FF1" w:rsidRPr="005B4FF1" w:rsidTr="00FD0631">
        <w:tc>
          <w:tcPr>
            <w:tcW w:w="813" w:type="dxa"/>
            <w:vMerge w:val="restart"/>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2.16</w:t>
            </w:r>
          </w:p>
        </w:tc>
        <w:tc>
          <w:tcPr>
            <w:tcW w:w="2211" w:type="dxa"/>
            <w:vMerge w:val="restart"/>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Лечебно-профилактические медицинские организации (поликлиники, в том числе </w:t>
            </w:r>
            <w:r w:rsidRPr="005B4FF1">
              <w:rPr>
                <w:rFonts w:ascii="Times New Roman" w:eastAsia="Times New Roman" w:hAnsi="Times New Roman"/>
                <w:sz w:val="24"/>
                <w:szCs w:val="24"/>
                <w:lang w:eastAsia="ru-RU"/>
              </w:rPr>
              <w:lastRenderedPageBreak/>
              <w:t>амбулатории)</w:t>
            </w:r>
          </w:p>
        </w:tc>
        <w:tc>
          <w:tcPr>
            <w:tcW w:w="1928"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lastRenderedPageBreak/>
              <w:t xml:space="preserve">количество </w:t>
            </w:r>
            <w:proofErr w:type="spellStart"/>
            <w:r w:rsidRPr="005B4FF1">
              <w:rPr>
                <w:rFonts w:ascii="Times New Roman" w:eastAsia="Times New Roman" w:hAnsi="Times New Roman"/>
                <w:sz w:val="24"/>
                <w:szCs w:val="24"/>
                <w:lang w:eastAsia="ru-RU"/>
              </w:rPr>
              <w:t>машино</w:t>
            </w:r>
            <w:proofErr w:type="spellEnd"/>
            <w:r w:rsidRPr="005B4FF1">
              <w:rPr>
                <w:rFonts w:ascii="Times New Roman" w:eastAsia="Times New Roman" w:hAnsi="Times New Roman"/>
                <w:sz w:val="24"/>
                <w:szCs w:val="24"/>
                <w:lang w:eastAsia="ru-RU"/>
              </w:rPr>
              <w:t>-мест на 100 сотрудников</w:t>
            </w:r>
          </w:p>
        </w:tc>
        <w:tc>
          <w:tcPr>
            <w:tcW w:w="1701"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5</w:t>
            </w:r>
          </w:p>
        </w:tc>
        <w:tc>
          <w:tcPr>
            <w:tcW w:w="1304"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пешеходная доступность, </w:t>
            </w:r>
            <w:proofErr w:type="gramStart"/>
            <w:r w:rsidRPr="005B4FF1">
              <w:rPr>
                <w:rFonts w:ascii="Times New Roman" w:eastAsia="Times New Roman" w:hAnsi="Times New Roman"/>
                <w:sz w:val="24"/>
                <w:szCs w:val="24"/>
                <w:lang w:eastAsia="ru-RU"/>
              </w:rPr>
              <w:t>м</w:t>
            </w:r>
            <w:proofErr w:type="gramEnd"/>
          </w:p>
        </w:tc>
        <w:tc>
          <w:tcPr>
            <w:tcW w:w="945"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250</w:t>
            </w:r>
          </w:p>
        </w:tc>
      </w:tr>
      <w:tr w:rsidR="005B4FF1" w:rsidRPr="005B4FF1" w:rsidTr="00FD0631">
        <w:tc>
          <w:tcPr>
            <w:tcW w:w="813" w:type="dxa"/>
            <w:vMerge/>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c>
          <w:tcPr>
            <w:tcW w:w="2211" w:type="dxa"/>
            <w:vMerge/>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c>
          <w:tcPr>
            <w:tcW w:w="1928"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количество </w:t>
            </w:r>
            <w:proofErr w:type="spellStart"/>
            <w:r w:rsidRPr="005B4FF1">
              <w:rPr>
                <w:rFonts w:ascii="Times New Roman" w:eastAsia="Times New Roman" w:hAnsi="Times New Roman"/>
                <w:sz w:val="24"/>
                <w:szCs w:val="24"/>
                <w:lang w:eastAsia="ru-RU"/>
              </w:rPr>
              <w:lastRenderedPageBreak/>
              <w:t>машино</w:t>
            </w:r>
            <w:proofErr w:type="spellEnd"/>
            <w:r w:rsidRPr="005B4FF1">
              <w:rPr>
                <w:rFonts w:ascii="Times New Roman" w:eastAsia="Times New Roman" w:hAnsi="Times New Roman"/>
                <w:sz w:val="24"/>
                <w:szCs w:val="24"/>
                <w:lang w:eastAsia="ru-RU"/>
              </w:rPr>
              <w:t>-мест на 100 посещений</w:t>
            </w:r>
          </w:p>
        </w:tc>
        <w:tc>
          <w:tcPr>
            <w:tcW w:w="1701"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lastRenderedPageBreak/>
              <w:t>2</w:t>
            </w:r>
          </w:p>
        </w:tc>
        <w:tc>
          <w:tcPr>
            <w:tcW w:w="1304"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c>
          <w:tcPr>
            <w:tcW w:w="945"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r>
      <w:tr w:rsidR="005B4FF1" w:rsidRPr="005B4FF1" w:rsidTr="00FD0631">
        <w:tc>
          <w:tcPr>
            <w:tcW w:w="813"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lastRenderedPageBreak/>
              <w:t>2.17</w:t>
            </w:r>
          </w:p>
        </w:tc>
        <w:tc>
          <w:tcPr>
            <w:tcW w:w="2211"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Спортивные комплексы и стадионы с трибунами</w:t>
            </w:r>
          </w:p>
        </w:tc>
        <w:tc>
          <w:tcPr>
            <w:tcW w:w="1928"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количество </w:t>
            </w:r>
            <w:proofErr w:type="spellStart"/>
            <w:r w:rsidRPr="005B4FF1">
              <w:rPr>
                <w:rFonts w:ascii="Times New Roman" w:eastAsia="Times New Roman" w:hAnsi="Times New Roman"/>
                <w:sz w:val="24"/>
                <w:szCs w:val="24"/>
                <w:lang w:eastAsia="ru-RU"/>
              </w:rPr>
              <w:t>машино</w:t>
            </w:r>
            <w:proofErr w:type="spellEnd"/>
            <w:r w:rsidRPr="005B4FF1">
              <w:rPr>
                <w:rFonts w:ascii="Times New Roman" w:eastAsia="Times New Roman" w:hAnsi="Times New Roman"/>
                <w:sz w:val="24"/>
                <w:szCs w:val="24"/>
                <w:lang w:eastAsia="ru-RU"/>
              </w:rPr>
              <w:t>-мест на 30 мест на трибунах</w:t>
            </w:r>
          </w:p>
        </w:tc>
        <w:tc>
          <w:tcPr>
            <w:tcW w:w="1701"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1</w:t>
            </w:r>
          </w:p>
        </w:tc>
        <w:tc>
          <w:tcPr>
            <w:tcW w:w="1304"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пешеходная доступность, </w:t>
            </w:r>
            <w:proofErr w:type="gramStart"/>
            <w:r w:rsidRPr="005B4FF1">
              <w:rPr>
                <w:rFonts w:ascii="Times New Roman" w:eastAsia="Times New Roman" w:hAnsi="Times New Roman"/>
                <w:sz w:val="24"/>
                <w:szCs w:val="24"/>
                <w:lang w:eastAsia="ru-RU"/>
              </w:rPr>
              <w:t>м</w:t>
            </w:r>
            <w:proofErr w:type="gramEnd"/>
          </w:p>
        </w:tc>
        <w:tc>
          <w:tcPr>
            <w:tcW w:w="945"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250</w:t>
            </w:r>
          </w:p>
        </w:tc>
      </w:tr>
      <w:tr w:rsidR="005B4FF1" w:rsidRPr="005B4FF1" w:rsidTr="00FD0631">
        <w:tc>
          <w:tcPr>
            <w:tcW w:w="813"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2.18</w:t>
            </w:r>
          </w:p>
        </w:tc>
        <w:tc>
          <w:tcPr>
            <w:tcW w:w="2211"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Оздоровительные комплексы (</w:t>
            </w:r>
            <w:proofErr w:type="gramStart"/>
            <w:r w:rsidRPr="005B4FF1">
              <w:rPr>
                <w:rFonts w:ascii="Times New Roman" w:eastAsia="Times New Roman" w:hAnsi="Times New Roman"/>
                <w:sz w:val="24"/>
                <w:szCs w:val="24"/>
                <w:lang w:eastAsia="ru-RU"/>
              </w:rPr>
              <w:t>фитнес-клубы</w:t>
            </w:r>
            <w:proofErr w:type="gramEnd"/>
            <w:r w:rsidRPr="005B4FF1">
              <w:rPr>
                <w:rFonts w:ascii="Times New Roman" w:eastAsia="Times New Roman" w:hAnsi="Times New Roman"/>
                <w:sz w:val="24"/>
                <w:szCs w:val="24"/>
                <w:lang w:eastAsia="ru-RU"/>
              </w:rPr>
              <w:t>, физкультурно-оздоровительные комплексы, спортивные и тренажерные залы)</w:t>
            </w:r>
          </w:p>
        </w:tc>
        <w:tc>
          <w:tcPr>
            <w:tcW w:w="1928"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количество </w:t>
            </w:r>
            <w:proofErr w:type="spellStart"/>
            <w:r w:rsidRPr="005B4FF1">
              <w:rPr>
                <w:rFonts w:ascii="Times New Roman" w:eastAsia="Times New Roman" w:hAnsi="Times New Roman"/>
                <w:sz w:val="24"/>
                <w:szCs w:val="24"/>
                <w:lang w:eastAsia="ru-RU"/>
              </w:rPr>
              <w:t>машино</w:t>
            </w:r>
            <w:proofErr w:type="spellEnd"/>
            <w:r w:rsidRPr="005B4FF1">
              <w:rPr>
                <w:rFonts w:ascii="Times New Roman" w:eastAsia="Times New Roman" w:hAnsi="Times New Roman"/>
                <w:sz w:val="24"/>
                <w:szCs w:val="24"/>
                <w:lang w:eastAsia="ru-RU"/>
              </w:rPr>
              <w:t>-мест на 55 кв. м общей площади</w:t>
            </w:r>
          </w:p>
        </w:tc>
        <w:tc>
          <w:tcPr>
            <w:tcW w:w="1701"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1</w:t>
            </w:r>
          </w:p>
        </w:tc>
        <w:tc>
          <w:tcPr>
            <w:tcW w:w="1304"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пешеходная доступность, </w:t>
            </w:r>
            <w:proofErr w:type="gramStart"/>
            <w:r w:rsidRPr="005B4FF1">
              <w:rPr>
                <w:rFonts w:ascii="Times New Roman" w:eastAsia="Times New Roman" w:hAnsi="Times New Roman"/>
                <w:sz w:val="24"/>
                <w:szCs w:val="24"/>
                <w:lang w:eastAsia="ru-RU"/>
              </w:rPr>
              <w:t>м</w:t>
            </w:r>
            <w:proofErr w:type="gramEnd"/>
          </w:p>
        </w:tc>
        <w:tc>
          <w:tcPr>
            <w:tcW w:w="945"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250</w:t>
            </w:r>
          </w:p>
        </w:tc>
      </w:tr>
      <w:tr w:rsidR="005B4FF1" w:rsidRPr="005B4FF1" w:rsidTr="00FD0631">
        <w:tc>
          <w:tcPr>
            <w:tcW w:w="813"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2.19</w:t>
            </w:r>
          </w:p>
        </w:tc>
        <w:tc>
          <w:tcPr>
            <w:tcW w:w="2211"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Тренажерные залы площадью 150 - 500 кв. м</w:t>
            </w:r>
          </w:p>
        </w:tc>
        <w:tc>
          <w:tcPr>
            <w:tcW w:w="1928"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количество </w:t>
            </w:r>
            <w:proofErr w:type="spellStart"/>
            <w:r w:rsidRPr="005B4FF1">
              <w:rPr>
                <w:rFonts w:ascii="Times New Roman" w:eastAsia="Times New Roman" w:hAnsi="Times New Roman"/>
                <w:sz w:val="24"/>
                <w:szCs w:val="24"/>
                <w:lang w:eastAsia="ru-RU"/>
              </w:rPr>
              <w:t>машино</w:t>
            </w:r>
            <w:proofErr w:type="spellEnd"/>
            <w:r w:rsidRPr="005B4FF1">
              <w:rPr>
                <w:rFonts w:ascii="Times New Roman" w:eastAsia="Times New Roman" w:hAnsi="Times New Roman"/>
                <w:sz w:val="24"/>
                <w:szCs w:val="24"/>
                <w:lang w:eastAsia="ru-RU"/>
              </w:rPr>
              <w:t>-мест на 10 единовременных посетителей</w:t>
            </w:r>
          </w:p>
        </w:tc>
        <w:tc>
          <w:tcPr>
            <w:tcW w:w="1701"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1</w:t>
            </w:r>
          </w:p>
        </w:tc>
        <w:tc>
          <w:tcPr>
            <w:tcW w:w="1304"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пешеходная доступность, </w:t>
            </w:r>
            <w:proofErr w:type="gramStart"/>
            <w:r w:rsidRPr="005B4FF1">
              <w:rPr>
                <w:rFonts w:ascii="Times New Roman" w:eastAsia="Times New Roman" w:hAnsi="Times New Roman"/>
                <w:sz w:val="24"/>
                <w:szCs w:val="24"/>
                <w:lang w:eastAsia="ru-RU"/>
              </w:rPr>
              <w:t>м</w:t>
            </w:r>
            <w:proofErr w:type="gramEnd"/>
          </w:p>
        </w:tc>
        <w:tc>
          <w:tcPr>
            <w:tcW w:w="945"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250</w:t>
            </w:r>
          </w:p>
        </w:tc>
      </w:tr>
      <w:tr w:rsidR="005B4FF1" w:rsidRPr="005B4FF1" w:rsidTr="00FD0631">
        <w:tc>
          <w:tcPr>
            <w:tcW w:w="813"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2.20</w:t>
            </w:r>
          </w:p>
        </w:tc>
        <w:tc>
          <w:tcPr>
            <w:tcW w:w="2211"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Физкультурно-оздоровительные комплексы с залом площадью 1000 - 2000 кв. м</w:t>
            </w:r>
          </w:p>
        </w:tc>
        <w:tc>
          <w:tcPr>
            <w:tcW w:w="1928"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количество </w:t>
            </w:r>
            <w:proofErr w:type="spellStart"/>
            <w:r w:rsidRPr="005B4FF1">
              <w:rPr>
                <w:rFonts w:ascii="Times New Roman" w:eastAsia="Times New Roman" w:hAnsi="Times New Roman"/>
                <w:sz w:val="24"/>
                <w:szCs w:val="24"/>
                <w:lang w:eastAsia="ru-RU"/>
              </w:rPr>
              <w:t>машино</w:t>
            </w:r>
            <w:proofErr w:type="spellEnd"/>
            <w:r w:rsidRPr="005B4FF1">
              <w:rPr>
                <w:rFonts w:ascii="Times New Roman" w:eastAsia="Times New Roman" w:hAnsi="Times New Roman"/>
                <w:sz w:val="24"/>
                <w:szCs w:val="24"/>
                <w:lang w:eastAsia="ru-RU"/>
              </w:rPr>
              <w:t>-мест на 10 единовременных посетителей</w:t>
            </w:r>
          </w:p>
        </w:tc>
        <w:tc>
          <w:tcPr>
            <w:tcW w:w="1701"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1</w:t>
            </w:r>
          </w:p>
        </w:tc>
        <w:tc>
          <w:tcPr>
            <w:tcW w:w="1304"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пешеходная доступность, </w:t>
            </w:r>
            <w:proofErr w:type="gramStart"/>
            <w:r w:rsidRPr="005B4FF1">
              <w:rPr>
                <w:rFonts w:ascii="Times New Roman" w:eastAsia="Times New Roman" w:hAnsi="Times New Roman"/>
                <w:sz w:val="24"/>
                <w:szCs w:val="24"/>
                <w:lang w:eastAsia="ru-RU"/>
              </w:rPr>
              <w:t>м</w:t>
            </w:r>
            <w:proofErr w:type="gramEnd"/>
          </w:p>
        </w:tc>
        <w:tc>
          <w:tcPr>
            <w:tcW w:w="945"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250</w:t>
            </w:r>
          </w:p>
        </w:tc>
      </w:tr>
      <w:tr w:rsidR="005B4FF1" w:rsidRPr="005B4FF1" w:rsidTr="00FD0631">
        <w:tc>
          <w:tcPr>
            <w:tcW w:w="813"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2.21</w:t>
            </w:r>
          </w:p>
        </w:tc>
        <w:tc>
          <w:tcPr>
            <w:tcW w:w="2211"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Физкультурно-оздоровительные комплексы с залом и бассейном общей площадью 2000 - 3000 кв. м</w:t>
            </w:r>
          </w:p>
        </w:tc>
        <w:tc>
          <w:tcPr>
            <w:tcW w:w="1928"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количество </w:t>
            </w:r>
            <w:proofErr w:type="spellStart"/>
            <w:r w:rsidRPr="005B4FF1">
              <w:rPr>
                <w:rFonts w:ascii="Times New Roman" w:eastAsia="Times New Roman" w:hAnsi="Times New Roman"/>
                <w:sz w:val="24"/>
                <w:szCs w:val="24"/>
                <w:lang w:eastAsia="ru-RU"/>
              </w:rPr>
              <w:t>машино</w:t>
            </w:r>
            <w:proofErr w:type="spellEnd"/>
            <w:r w:rsidRPr="005B4FF1">
              <w:rPr>
                <w:rFonts w:ascii="Times New Roman" w:eastAsia="Times New Roman" w:hAnsi="Times New Roman"/>
                <w:sz w:val="24"/>
                <w:szCs w:val="24"/>
                <w:lang w:eastAsia="ru-RU"/>
              </w:rPr>
              <w:t>-мест на 7 единовременных посетителей</w:t>
            </w:r>
          </w:p>
        </w:tc>
        <w:tc>
          <w:tcPr>
            <w:tcW w:w="1701"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1</w:t>
            </w:r>
          </w:p>
        </w:tc>
        <w:tc>
          <w:tcPr>
            <w:tcW w:w="1304"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пешеходная доступность, </w:t>
            </w:r>
            <w:proofErr w:type="gramStart"/>
            <w:r w:rsidRPr="005B4FF1">
              <w:rPr>
                <w:rFonts w:ascii="Times New Roman" w:eastAsia="Times New Roman" w:hAnsi="Times New Roman"/>
                <w:sz w:val="24"/>
                <w:szCs w:val="24"/>
                <w:lang w:eastAsia="ru-RU"/>
              </w:rPr>
              <w:t>м</w:t>
            </w:r>
            <w:proofErr w:type="gramEnd"/>
          </w:p>
        </w:tc>
        <w:tc>
          <w:tcPr>
            <w:tcW w:w="945"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250</w:t>
            </w:r>
          </w:p>
        </w:tc>
      </w:tr>
      <w:tr w:rsidR="005B4FF1" w:rsidRPr="005B4FF1" w:rsidTr="00FD0631">
        <w:tc>
          <w:tcPr>
            <w:tcW w:w="813"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2.22</w:t>
            </w:r>
          </w:p>
        </w:tc>
        <w:tc>
          <w:tcPr>
            <w:tcW w:w="2211"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Специализированные спортивные клубы и комплексы (теннис, конный спорт, горнолыжные центры и др.)</w:t>
            </w:r>
          </w:p>
        </w:tc>
        <w:tc>
          <w:tcPr>
            <w:tcW w:w="1928"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количество </w:t>
            </w:r>
            <w:proofErr w:type="spellStart"/>
            <w:r w:rsidRPr="005B4FF1">
              <w:rPr>
                <w:rFonts w:ascii="Times New Roman" w:eastAsia="Times New Roman" w:hAnsi="Times New Roman"/>
                <w:sz w:val="24"/>
                <w:szCs w:val="24"/>
                <w:lang w:eastAsia="ru-RU"/>
              </w:rPr>
              <w:t>машино</w:t>
            </w:r>
            <w:proofErr w:type="spellEnd"/>
            <w:r w:rsidRPr="005B4FF1">
              <w:rPr>
                <w:rFonts w:ascii="Times New Roman" w:eastAsia="Times New Roman" w:hAnsi="Times New Roman"/>
                <w:sz w:val="24"/>
                <w:szCs w:val="24"/>
                <w:lang w:eastAsia="ru-RU"/>
              </w:rPr>
              <w:t>-мест на 4 единовременных посетителя</w:t>
            </w:r>
          </w:p>
        </w:tc>
        <w:tc>
          <w:tcPr>
            <w:tcW w:w="1701"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1</w:t>
            </w:r>
          </w:p>
        </w:tc>
        <w:tc>
          <w:tcPr>
            <w:tcW w:w="1304"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пешеходная доступность, </w:t>
            </w:r>
            <w:proofErr w:type="gramStart"/>
            <w:r w:rsidRPr="005B4FF1">
              <w:rPr>
                <w:rFonts w:ascii="Times New Roman" w:eastAsia="Times New Roman" w:hAnsi="Times New Roman"/>
                <w:sz w:val="24"/>
                <w:szCs w:val="24"/>
                <w:lang w:eastAsia="ru-RU"/>
              </w:rPr>
              <w:t>м</w:t>
            </w:r>
            <w:proofErr w:type="gramEnd"/>
          </w:p>
        </w:tc>
        <w:tc>
          <w:tcPr>
            <w:tcW w:w="945"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250</w:t>
            </w:r>
          </w:p>
        </w:tc>
      </w:tr>
      <w:tr w:rsidR="005B4FF1" w:rsidRPr="005B4FF1" w:rsidTr="00FD0631">
        <w:tc>
          <w:tcPr>
            <w:tcW w:w="813"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2.23</w:t>
            </w:r>
          </w:p>
        </w:tc>
        <w:tc>
          <w:tcPr>
            <w:tcW w:w="2211"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Аквапарки, бассейны</w:t>
            </w:r>
          </w:p>
        </w:tc>
        <w:tc>
          <w:tcPr>
            <w:tcW w:w="1928"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количество </w:t>
            </w:r>
            <w:proofErr w:type="spellStart"/>
            <w:r w:rsidRPr="005B4FF1">
              <w:rPr>
                <w:rFonts w:ascii="Times New Roman" w:eastAsia="Times New Roman" w:hAnsi="Times New Roman"/>
                <w:sz w:val="24"/>
                <w:szCs w:val="24"/>
                <w:lang w:eastAsia="ru-RU"/>
              </w:rPr>
              <w:t>машино</w:t>
            </w:r>
            <w:proofErr w:type="spellEnd"/>
            <w:r w:rsidRPr="005B4FF1">
              <w:rPr>
                <w:rFonts w:ascii="Times New Roman" w:eastAsia="Times New Roman" w:hAnsi="Times New Roman"/>
                <w:sz w:val="24"/>
                <w:szCs w:val="24"/>
                <w:lang w:eastAsia="ru-RU"/>
              </w:rPr>
              <w:t>-мест на 7 единовременных посетителей</w:t>
            </w:r>
          </w:p>
        </w:tc>
        <w:tc>
          <w:tcPr>
            <w:tcW w:w="1701"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1</w:t>
            </w:r>
          </w:p>
        </w:tc>
        <w:tc>
          <w:tcPr>
            <w:tcW w:w="1304"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пешеходная доступность, </w:t>
            </w:r>
            <w:proofErr w:type="gramStart"/>
            <w:r w:rsidRPr="005B4FF1">
              <w:rPr>
                <w:rFonts w:ascii="Times New Roman" w:eastAsia="Times New Roman" w:hAnsi="Times New Roman"/>
                <w:sz w:val="24"/>
                <w:szCs w:val="24"/>
                <w:lang w:eastAsia="ru-RU"/>
              </w:rPr>
              <w:t>м</w:t>
            </w:r>
            <w:proofErr w:type="gramEnd"/>
          </w:p>
        </w:tc>
        <w:tc>
          <w:tcPr>
            <w:tcW w:w="945"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250</w:t>
            </w:r>
          </w:p>
        </w:tc>
      </w:tr>
      <w:tr w:rsidR="005B4FF1" w:rsidRPr="005B4FF1" w:rsidTr="00FD0631">
        <w:tc>
          <w:tcPr>
            <w:tcW w:w="813"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2.24</w:t>
            </w:r>
          </w:p>
        </w:tc>
        <w:tc>
          <w:tcPr>
            <w:tcW w:w="2211"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Катки с искусственным покрытием общей </w:t>
            </w:r>
            <w:r w:rsidRPr="005B4FF1">
              <w:rPr>
                <w:rFonts w:ascii="Times New Roman" w:eastAsia="Times New Roman" w:hAnsi="Times New Roman"/>
                <w:sz w:val="24"/>
                <w:szCs w:val="24"/>
                <w:lang w:eastAsia="ru-RU"/>
              </w:rPr>
              <w:lastRenderedPageBreak/>
              <w:t>площадью более 3000 кв. м</w:t>
            </w:r>
          </w:p>
        </w:tc>
        <w:tc>
          <w:tcPr>
            <w:tcW w:w="1928"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lastRenderedPageBreak/>
              <w:t xml:space="preserve">количество </w:t>
            </w:r>
            <w:proofErr w:type="spellStart"/>
            <w:r w:rsidRPr="005B4FF1">
              <w:rPr>
                <w:rFonts w:ascii="Times New Roman" w:eastAsia="Times New Roman" w:hAnsi="Times New Roman"/>
                <w:sz w:val="24"/>
                <w:szCs w:val="24"/>
                <w:lang w:eastAsia="ru-RU"/>
              </w:rPr>
              <w:t>машино</w:t>
            </w:r>
            <w:proofErr w:type="spellEnd"/>
            <w:r w:rsidRPr="005B4FF1">
              <w:rPr>
                <w:rFonts w:ascii="Times New Roman" w:eastAsia="Times New Roman" w:hAnsi="Times New Roman"/>
                <w:sz w:val="24"/>
                <w:szCs w:val="24"/>
                <w:lang w:eastAsia="ru-RU"/>
              </w:rPr>
              <w:t xml:space="preserve">-мест на 7 </w:t>
            </w:r>
            <w:r w:rsidRPr="005B4FF1">
              <w:rPr>
                <w:rFonts w:ascii="Times New Roman" w:eastAsia="Times New Roman" w:hAnsi="Times New Roman"/>
                <w:sz w:val="24"/>
                <w:szCs w:val="24"/>
                <w:lang w:eastAsia="ru-RU"/>
              </w:rPr>
              <w:lastRenderedPageBreak/>
              <w:t>единовременных посетителей</w:t>
            </w:r>
          </w:p>
        </w:tc>
        <w:tc>
          <w:tcPr>
            <w:tcW w:w="1701"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lastRenderedPageBreak/>
              <w:t>1</w:t>
            </w:r>
          </w:p>
        </w:tc>
        <w:tc>
          <w:tcPr>
            <w:tcW w:w="1304"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пешеходная доступност</w:t>
            </w:r>
            <w:r w:rsidRPr="005B4FF1">
              <w:rPr>
                <w:rFonts w:ascii="Times New Roman" w:eastAsia="Times New Roman" w:hAnsi="Times New Roman"/>
                <w:sz w:val="24"/>
                <w:szCs w:val="24"/>
                <w:lang w:eastAsia="ru-RU"/>
              </w:rPr>
              <w:lastRenderedPageBreak/>
              <w:t xml:space="preserve">ь, </w:t>
            </w:r>
            <w:proofErr w:type="gramStart"/>
            <w:r w:rsidRPr="005B4FF1">
              <w:rPr>
                <w:rFonts w:ascii="Times New Roman" w:eastAsia="Times New Roman" w:hAnsi="Times New Roman"/>
                <w:sz w:val="24"/>
                <w:szCs w:val="24"/>
                <w:lang w:eastAsia="ru-RU"/>
              </w:rPr>
              <w:t>м</w:t>
            </w:r>
            <w:proofErr w:type="gramEnd"/>
          </w:p>
        </w:tc>
        <w:tc>
          <w:tcPr>
            <w:tcW w:w="945"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lastRenderedPageBreak/>
              <w:t>250</w:t>
            </w:r>
          </w:p>
        </w:tc>
      </w:tr>
      <w:tr w:rsidR="005B4FF1" w:rsidRPr="005B4FF1" w:rsidTr="00FD0631">
        <w:tc>
          <w:tcPr>
            <w:tcW w:w="813"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lastRenderedPageBreak/>
              <w:t>2.25</w:t>
            </w:r>
          </w:p>
        </w:tc>
        <w:tc>
          <w:tcPr>
            <w:tcW w:w="2211"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Железнодорожные вокзалы</w:t>
            </w:r>
          </w:p>
        </w:tc>
        <w:tc>
          <w:tcPr>
            <w:tcW w:w="1928"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количество </w:t>
            </w:r>
            <w:proofErr w:type="spellStart"/>
            <w:r w:rsidRPr="005B4FF1">
              <w:rPr>
                <w:rFonts w:ascii="Times New Roman" w:eastAsia="Times New Roman" w:hAnsi="Times New Roman"/>
                <w:sz w:val="24"/>
                <w:szCs w:val="24"/>
                <w:lang w:eastAsia="ru-RU"/>
              </w:rPr>
              <w:t>машино</w:t>
            </w:r>
            <w:proofErr w:type="spellEnd"/>
            <w:r w:rsidRPr="005B4FF1">
              <w:rPr>
                <w:rFonts w:ascii="Times New Roman" w:eastAsia="Times New Roman" w:hAnsi="Times New Roman"/>
                <w:sz w:val="24"/>
                <w:szCs w:val="24"/>
                <w:lang w:eastAsia="ru-RU"/>
              </w:rPr>
              <w:t>-мест на 10 пассажиров дальнего следования в час пик</w:t>
            </w:r>
          </w:p>
        </w:tc>
        <w:tc>
          <w:tcPr>
            <w:tcW w:w="1701"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1</w:t>
            </w:r>
          </w:p>
        </w:tc>
        <w:tc>
          <w:tcPr>
            <w:tcW w:w="1304"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пешеходная доступность, </w:t>
            </w:r>
            <w:proofErr w:type="gramStart"/>
            <w:r w:rsidRPr="005B4FF1">
              <w:rPr>
                <w:rFonts w:ascii="Times New Roman" w:eastAsia="Times New Roman" w:hAnsi="Times New Roman"/>
                <w:sz w:val="24"/>
                <w:szCs w:val="24"/>
                <w:lang w:eastAsia="ru-RU"/>
              </w:rPr>
              <w:t>м</w:t>
            </w:r>
            <w:proofErr w:type="gramEnd"/>
          </w:p>
        </w:tc>
        <w:tc>
          <w:tcPr>
            <w:tcW w:w="945"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150</w:t>
            </w:r>
          </w:p>
        </w:tc>
      </w:tr>
      <w:tr w:rsidR="005B4FF1" w:rsidRPr="005B4FF1" w:rsidTr="00FD0631">
        <w:tc>
          <w:tcPr>
            <w:tcW w:w="813"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2.26</w:t>
            </w:r>
          </w:p>
        </w:tc>
        <w:tc>
          <w:tcPr>
            <w:tcW w:w="2211"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Автовокзалы</w:t>
            </w:r>
          </w:p>
        </w:tc>
        <w:tc>
          <w:tcPr>
            <w:tcW w:w="1928"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количество </w:t>
            </w:r>
            <w:proofErr w:type="spellStart"/>
            <w:r w:rsidRPr="005B4FF1">
              <w:rPr>
                <w:rFonts w:ascii="Times New Roman" w:eastAsia="Times New Roman" w:hAnsi="Times New Roman"/>
                <w:sz w:val="24"/>
                <w:szCs w:val="24"/>
                <w:lang w:eastAsia="ru-RU"/>
              </w:rPr>
              <w:t>машино</w:t>
            </w:r>
            <w:proofErr w:type="spellEnd"/>
            <w:r w:rsidRPr="005B4FF1">
              <w:rPr>
                <w:rFonts w:ascii="Times New Roman" w:eastAsia="Times New Roman" w:hAnsi="Times New Roman"/>
                <w:sz w:val="24"/>
                <w:szCs w:val="24"/>
                <w:lang w:eastAsia="ru-RU"/>
              </w:rPr>
              <w:t>-мест на 15 пассажиров в час пик</w:t>
            </w:r>
          </w:p>
        </w:tc>
        <w:tc>
          <w:tcPr>
            <w:tcW w:w="1701"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1</w:t>
            </w:r>
          </w:p>
        </w:tc>
        <w:tc>
          <w:tcPr>
            <w:tcW w:w="1304"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пешеходная доступность, </w:t>
            </w:r>
            <w:proofErr w:type="gramStart"/>
            <w:r w:rsidRPr="005B4FF1">
              <w:rPr>
                <w:rFonts w:ascii="Times New Roman" w:eastAsia="Times New Roman" w:hAnsi="Times New Roman"/>
                <w:sz w:val="24"/>
                <w:szCs w:val="24"/>
                <w:lang w:eastAsia="ru-RU"/>
              </w:rPr>
              <w:t>м</w:t>
            </w:r>
            <w:proofErr w:type="gramEnd"/>
          </w:p>
        </w:tc>
        <w:tc>
          <w:tcPr>
            <w:tcW w:w="945"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150</w:t>
            </w:r>
          </w:p>
        </w:tc>
      </w:tr>
      <w:tr w:rsidR="005B4FF1" w:rsidRPr="005B4FF1" w:rsidTr="00FD0631">
        <w:tc>
          <w:tcPr>
            <w:tcW w:w="813"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2.27</w:t>
            </w:r>
          </w:p>
        </w:tc>
        <w:tc>
          <w:tcPr>
            <w:tcW w:w="2211"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Аэровокзалы</w:t>
            </w:r>
          </w:p>
        </w:tc>
        <w:tc>
          <w:tcPr>
            <w:tcW w:w="1928"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количество </w:t>
            </w:r>
            <w:proofErr w:type="spellStart"/>
            <w:r w:rsidRPr="005B4FF1">
              <w:rPr>
                <w:rFonts w:ascii="Times New Roman" w:eastAsia="Times New Roman" w:hAnsi="Times New Roman"/>
                <w:sz w:val="24"/>
                <w:szCs w:val="24"/>
                <w:lang w:eastAsia="ru-RU"/>
              </w:rPr>
              <w:t>машино</w:t>
            </w:r>
            <w:proofErr w:type="spellEnd"/>
            <w:r w:rsidRPr="005B4FF1">
              <w:rPr>
                <w:rFonts w:ascii="Times New Roman" w:eastAsia="Times New Roman" w:hAnsi="Times New Roman"/>
                <w:sz w:val="24"/>
                <w:szCs w:val="24"/>
                <w:lang w:eastAsia="ru-RU"/>
              </w:rPr>
              <w:t>-мест на 8 пассажиров в час пик</w:t>
            </w:r>
          </w:p>
        </w:tc>
        <w:tc>
          <w:tcPr>
            <w:tcW w:w="1701"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1</w:t>
            </w:r>
          </w:p>
        </w:tc>
        <w:tc>
          <w:tcPr>
            <w:tcW w:w="1304"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пешеходная доступность, </w:t>
            </w:r>
            <w:proofErr w:type="gramStart"/>
            <w:r w:rsidRPr="005B4FF1">
              <w:rPr>
                <w:rFonts w:ascii="Times New Roman" w:eastAsia="Times New Roman" w:hAnsi="Times New Roman"/>
                <w:sz w:val="24"/>
                <w:szCs w:val="24"/>
                <w:lang w:eastAsia="ru-RU"/>
              </w:rPr>
              <w:t>м</w:t>
            </w:r>
            <w:proofErr w:type="gramEnd"/>
          </w:p>
        </w:tc>
        <w:tc>
          <w:tcPr>
            <w:tcW w:w="945"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150</w:t>
            </w:r>
          </w:p>
        </w:tc>
      </w:tr>
      <w:tr w:rsidR="005B4FF1" w:rsidRPr="005B4FF1" w:rsidTr="00FD0631">
        <w:tc>
          <w:tcPr>
            <w:tcW w:w="813"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2.28</w:t>
            </w:r>
          </w:p>
        </w:tc>
        <w:tc>
          <w:tcPr>
            <w:tcW w:w="2211"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Пляжи и парки в зонах отдыха</w:t>
            </w:r>
          </w:p>
        </w:tc>
        <w:tc>
          <w:tcPr>
            <w:tcW w:w="1928"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количество </w:t>
            </w:r>
            <w:proofErr w:type="spellStart"/>
            <w:r w:rsidRPr="005B4FF1">
              <w:rPr>
                <w:rFonts w:ascii="Times New Roman" w:eastAsia="Times New Roman" w:hAnsi="Times New Roman"/>
                <w:sz w:val="24"/>
                <w:szCs w:val="24"/>
                <w:lang w:eastAsia="ru-RU"/>
              </w:rPr>
              <w:t>машино</w:t>
            </w:r>
            <w:proofErr w:type="spellEnd"/>
            <w:r w:rsidRPr="005B4FF1">
              <w:rPr>
                <w:rFonts w:ascii="Times New Roman" w:eastAsia="Times New Roman" w:hAnsi="Times New Roman"/>
                <w:sz w:val="24"/>
                <w:szCs w:val="24"/>
                <w:lang w:eastAsia="ru-RU"/>
              </w:rPr>
              <w:t>-мест на 100 единовременных посетителей</w:t>
            </w:r>
          </w:p>
        </w:tc>
        <w:tc>
          <w:tcPr>
            <w:tcW w:w="1701"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15</w:t>
            </w:r>
          </w:p>
        </w:tc>
        <w:tc>
          <w:tcPr>
            <w:tcW w:w="1304"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пешеходная доступность, </w:t>
            </w:r>
            <w:proofErr w:type="gramStart"/>
            <w:r w:rsidRPr="005B4FF1">
              <w:rPr>
                <w:rFonts w:ascii="Times New Roman" w:eastAsia="Times New Roman" w:hAnsi="Times New Roman"/>
                <w:sz w:val="24"/>
                <w:szCs w:val="24"/>
                <w:lang w:eastAsia="ru-RU"/>
              </w:rPr>
              <w:t>м</w:t>
            </w:r>
            <w:proofErr w:type="gramEnd"/>
          </w:p>
        </w:tc>
        <w:tc>
          <w:tcPr>
            <w:tcW w:w="945"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400</w:t>
            </w:r>
          </w:p>
        </w:tc>
      </w:tr>
      <w:tr w:rsidR="005B4FF1" w:rsidRPr="005B4FF1" w:rsidTr="00FD0631">
        <w:tc>
          <w:tcPr>
            <w:tcW w:w="813"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2.29</w:t>
            </w:r>
          </w:p>
        </w:tc>
        <w:tc>
          <w:tcPr>
            <w:tcW w:w="2211"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Лесопарки и заповедники</w:t>
            </w:r>
          </w:p>
        </w:tc>
        <w:tc>
          <w:tcPr>
            <w:tcW w:w="1928"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количество </w:t>
            </w:r>
            <w:proofErr w:type="spellStart"/>
            <w:r w:rsidRPr="005B4FF1">
              <w:rPr>
                <w:rFonts w:ascii="Times New Roman" w:eastAsia="Times New Roman" w:hAnsi="Times New Roman"/>
                <w:sz w:val="24"/>
                <w:szCs w:val="24"/>
                <w:lang w:eastAsia="ru-RU"/>
              </w:rPr>
              <w:t>машино</w:t>
            </w:r>
            <w:proofErr w:type="spellEnd"/>
            <w:r w:rsidRPr="005B4FF1">
              <w:rPr>
                <w:rFonts w:ascii="Times New Roman" w:eastAsia="Times New Roman" w:hAnsi="Times New Roman"/>
                <w:sz w:val="24"/>
                <w:szCs w:val="24"/>
                <w:lang w:eastAsia="ru-RU"/>
              </w:rPr>
              <w:t>-мест на 100 единовременных посетителей</w:t>
            </w:r>
          </w:p>
        </w:tc>
        <w:tc>
          <w:tcPr>
            <w:tcW w:w="1701"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7</w:t>
            </w:r>
          </w:p>
        </w:tc>
        <w:tc>
          <w:tcPr>
            <w:tcW w:w="1304"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пешеходная доступность, </w:t>
            </w:r>
            <w:proofErr w:type="gramStart"/>
            <w:r w:rsidRPr="005B4FF1">
              <w:rPr>
                <w:rFonts w:ascii="Times New Roman" w:eastAsia="Times New Roman" w:hAnsi="Times New Roman"/>
                <w:sz w:val="24"/>
                <w:szCs w:val="24"/>
                <w:lang w:eastAsia="ru-RU"/>
              </w:rPr>
              <w:t>м</w:t>
            </w:r>
            <w:proofErr w:type="gramEnd"/>
          </w:p>
        </w:tc>
        <w:tc>
          <w:tcPr>
            <w:tcW w:w="945"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400</w:t>
            </w:r>
          </w:p>
        </w:tc>
      </w:tr>
      <w:tr w:rsidR="005B4FF1" w:rsidRPr="005B4FF1" w:rsidTr="00FD0631">
        <w:tc>
          <w:tcPr>
            <w:tcW w:w="813"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2.30</w:t>
            </w:r>
          </w:p>
        </w:tc>
        <w:tc>
          <w:tcPr>
            <w:tcW w:w="2211"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Базы кратковременного отдыха (спортивные, лыжные, рыболовные, охотничьи и др.)</w:t>
            </w:r>
          </w:p>
        </w:tc>
        <w:tc>
          <w:tcPr>
            <w:tcW w:w="1928"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количество </w:t>
            </w:r>
            <w:proofErr w:type="spellStart"/>
            <w:r w:rsidRPr="005B4FF1">
              <w:rPr>
                <w:rFonts w:ascii="Times New Roman" w:eastAsia="Times New Roman" w:hAnsi="Times New Roman"/>
                <w:sz w:val="24"/>
                <w:szCs w:val="24"/>
                <w:lang w:eastAsia="ru-RU"/>
              </w:rPr>
              <w:t>машино</w:t>
            </w:r>
            <w:proofErr w:type="spellEnd"/>
            <w:r w:rsidRPr="005B4FF1">
              <w:rPr>
                <w:rFonts w:ascii="Times New Roman" w:eastAsia="Times New Roman" w:hAnsi="Times New Roman"/>
                <w:sz w:val="24"/>
                <w:szCs w:val="24"/>
                <w:lang w:eastAsia="ru-RU"/>
              </w:rPr>
              <w:t>-мест на 100 единовременных посетителей</w:t>
            </w:r>
          </w:p>
        </w:tc>
        <w:tc>
          <w:tcPr>
            <w:tcW w:w="1701"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10</w:t>
            </w:r>
          </w:p>
        </w:tc>
        <w:tc>
          <w:tcPr>
            <w:tcW w:w="1304"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пешеходная доступность, </w:t>
            </w:r>
            <w:proofErr w:type="gramStart"/>
            <w:r w:rsidRPr="005B4FF1">
              <w:rPr>
                <w:rFonts w:ascii="Times New Roman" w:eastAsia="Times New Roman" w:hAnsi="Times New Roman"/>
                <w:sz w:val="24"/>
                <w:szCs w:val="24"/>
                <w:lang w:eastAsia="ru-RU"/>
              </w:rPr>
              <w:t>м</w:t>
            </w:r>
            <w:proofErr w:type="gramEnd"/>
          </w:p>
        </w:tc>
        <w:tc>
          <w:tcPr>
            <w:tcW w:w="945"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400</w:t>
            </w:r>
          </w:p>
        </w:tc>
      </w:tr>
      <w:tr w:rsidR="005B4FF1" w:rsidRPr="005B4FF1" w:rsidTr="00FD0631">
        <w:tc>
          <w:tcPr>
            <w:tcW w:w="813"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2.31</w:t>
            </w:r>
          </w:p>
        </w:tc>
        <w:tc>
          <w:tcPr>
            <w:tcW w:w="2211"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Береговые базы маломерного флота</w:t>
            </w:r>
          </w:p>
        </w:tc>
        <w:tc>
          <w:tcPr>
            <w:tcW w:w="1928"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количество </w:t>
            </w:r>
            <w:proofErr w:type="spellStart"/>
            <w:r w:rsidRPr="005B4FF1">
              <w:rPr>
                <w:rFonts w:ascii="Times New Roman" w:eastAsia="Times New Roman" w:hAnsi="Times New Roman"/>
                <w:sz w:val="24"/>
                <w:szCs w:val="24"/>
                <w:lang w:eastAsia="ru-RU"/>
              </w:rPr>
              <w:t>машино</w:t>
            </w:r>
            <w:proofErr w:type="spellEnd"/>
            <w:r w:rsidRPr="005B4FF1">
              <w:rPr>
                <w:rFonts w:ascii="Times New Roman" w:eastAsia="Times New Roman" w:hAnsi="Times New Roman"/>
                <w:sz w:val="24"/>
                <w:szCs w:val="24"/>
                <w:lang w:eastAsia="ru-RU"/>
              </w:rPr>
              <w:t>-мест на 100 единовременных посетителей</w:t>
            </w:r>
          </w:p>
        </w:tc>
        <w:tc>
          <w:tcPr>
            <w:tcW w:w="1701"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10</w:t>
            </w:r>
          </w:p>
        </w:tc>
        <w:tc>
          <w:tcPr>
            <w:tcW w:w="1304"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пешеходная доступность, </w:t>
            </w:r>
            <w:proofErr w:type="gramStart"/>
            <w:r w:rsidRPr="005B4FF1">
              <w:rPr>
                <w:rFonts w:ascii="Times New Roman" w:eastAsia="Times New Roman" w:hAnsi="Times New Roman"/>
                <w:sz w:val="24"/>
                <w:szCs w:val="24"/>
                <w:lang w:eastAsia="ru-RU"/>
              </w:rPr>
              <w:t>м</w:t>
            </w:r>
            <w:proofErr w:type="gramEnd"/>
          </w:p>
        </w:tc>
        <w:tc>
          <w:tcPr>
            <w:tcW w:w="945"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400</w:t>
            </w:r>
          </w:p>
        </w:tc>
      </w:tr>
      <w:tr w:rsidR="005B4FF1" w:rsidRPr="005B4FF1" w:rsidTr="00FD0631">
        <w:tc>
          <w:tcPr>
            <w:tcW w:w="813"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2.32</w:t>
            </w:r>
          </w:p>
        </w:tc>
        <w:tc>
          <w:tcPr>
            <w:tcW w:w="2211"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Дома отдыха и санатории, санатории-профилактории, базы отдыха предприятий и туристские базы</w:t>
            </w:r>
          </w:p>
        </w:tc>
        <w:tc>
          <w:tcPr>
            <w:tcW w:w="1928"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количество </w:t>
            </w:r>
            <w:proofErr w:type="spellStart"/>
            <w:r w:rsidRPr="005B4FF1">
              <w:rPr>
                <w:rFonts w:ascii="Times New Roman" w:eastAsia="Times New Roman" w:hAnsi="Times New Roman"/>
                <w:sz w:val="24"/>
                <w:szCs w:val="24"/>
                <w:lang w:eastAsia="ru-RU"/>
              </w:rPr>
              <w:t>машино</w:t>
            </w:r>
            <w:proofErr w:type="spellEnd"/>
            <w:r w:rsidRPr="005B4FF1">
              <w:rPr>
                <w:rFonts w:ascii="Times New Roman" w:eastAsia="Times New Roman" w:hAnsi="Times New Roman"/>
                <w:sz w:val="24"/>
                <w:szCs w:val="24"/>
                <w:lang w:eastAsia="ru-RU"/>
              </w:rPr>
              <w:t>-мест на 100 человек отдыхающих и обслуживающего персонала</w:t>
            </w:r>
          </w:p>
        </w:tc>
        <w:tc>
          <w:tcPr>
            <w:tcW w:w="1701"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3</w:t>
            </w:r>
          </w:p>
        </w:tc>
        <w:tc>
          <w:tcPr>
            <w:tcW w:w="1304"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пешеходная доступность, </w:t>
            </w:r>
            <w:proofErr w:type="gramStart"/>
            <w:r w:rsidRPr="005B4FF1">
              <w:rPr>
                <w:rFonts w:ascii="Times New Roman" w:eastAsia="Times New Roman" w:hAnsi="Times New Roman"/>
                <w:sz w:val="24"/>
                <w:szCs w:val="24"/>
                <w:lang w:eastAsia="ru-RU"/>
              </w:rPr>
              <w:t>м</w:t>
            </w:r>
            <w:proofErr w:type="gramEnd"/>
          </w:p>
        </w:tc>
        <w:tc>
          <w:tcPr>
            <w:tcW w:w="945"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400</w:t>
            </w:r>
          </w:p>
        </w:tc>
      </w:tr>
      <w:tr w:rsidR="005B4FF1" w:rsidRPr="005B4FF1" w:rsidTr="00FD0631">
        <w:tc>
          <w:tcPr>
            <w:tcW w:w="8902" w:type="dxa"/>
            <w:gridSpan w:val="6"/>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both"/>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lastRenderedPageBreak/>
              <w:t>&lt;*&gt; На стоянке (парковке) транспортных сре</w:t>
            </w:r>
            <w:proofErr w:type="gramStart"/>
            <w:r w:rsidRPr="005B4FF1">
              <w:rPr>
                <w:rFonts w:ascii="Times New Roman" w:eastAsia="Times New Roman" w:hAnsi="Times New Roman"/>
                <w:sz w:val="24"/>
                <w:szCs w:val="24"/>
                <w:lang w:eastAsia="ru-RU"/>
              </w:rPr>
              <w:t>дств сл</w:t>
            </w:r>
            <w:proofErr w:type="gramEnd"/>
            <w:r w:rsidRPr="005B4FF1">
              <w:rPr>
                <w:rFonts w:ascii="Times New Roman" w:eastAsia="Times New Roman" w:hAnsi="Times New Roman"/>
                <w:sz w:val="24"/>
                <w:szCs w:val="24"/>
                <w:lang w:eastAsia="ru-RU"/>
              </w:rPr>
              <w:t xml:space="preserve">едует предусматривать </w:t>
            </w:r>
            <w:proofErr w:type="spellStart"/>
            <w:r w:rsidRPr="005B4FF1">
              <w:rPr>
                <w:rFonts w:ascii="Times New Roman" w:eastAsia="Times New Roman" w:hAnsi="Times New Roman"/>
                <w:sz w:val="24"/>
                <w:szCs w:val="24"/>
                <w:lang w:eastAsia="ru-RU"/>
              </w:rPr>
              <w:t>машино</w:t>
            </w:r>
            <w:proofErr w:type="spellEnd"/>
            <w:r w:rsidRPr="005B4FF1">
              <w:rPr>
                <w:rFonts w:ascii="Times New Roman" w:eastAsia="Times New Roman" w:hAnsi="Times New Roman"/>
                <w:sz w:val="24"/>
                <w:szCs w:val="24"/>
                <w:lang w:eastAsia="ru-RU"/>
              </w:rPr>
              <w:t xml:space="preserve">-места для людей с инвалидностью в соответствии с требованиями </w:t>
            </w:r>
            <w:hyperlink r:id="rId12" w:history="1">
              <w:r w:rsidRPr="005B4FF1">
                <w:rPr>
                  <w:rFonts w:ascii="Times New Roman" w:eastAsia="Times New Roman" w:hAnsi="Times New Roman"/>
                  <w:color w:val="0000FF"/>
                  <w:sz w:val="24"/>
                  <w:szCs w:val="24"/>
                  <w:lang w:eastAsia="ru-RU"/>
                </w:rPr>
                <w:t>СП 59.13330.2016</w:t>
              </w:r>
            </w:hyperlink>
            <w:r w:rsidRPr="005B4FF1">
              <w:rPr>
                <w:rFonts w:ascii="Times New Roman" w:eastAsia="Times New Roman" w:hAnsi="Times New Roman"/>
                <w:sz w:val="24"/>
                <w:szCs w:val="24"/>
                <w:lang w:eastAsia="ru-RU"/>
              </w:rPr>
              <w:t xml:space="preserve">, </w:t>
            </w:r>
            <w:hyperlink r:id="rId13" w:history="1">
              <w:r w:rsidRPr="005B4FF1">
                <w:rPr>
                  <w:rFonts w:ascii="Times New Roman" w:eastAsia="Times New Roman" w:hAnsi="Times New Roman"/>
                  <w:color w:val="0000FF"/>
                  <w:sz w:val="24"/>
                  <w:szCs w:val="24"/>
                  <w:lang w:eastAsia="ru-RU"/>
                </w:rPr>
                <w:t>СП 113.13330.2016</w:t>
              </w:r>
            </w:hyperlink>
            <w:r w:rsidRPr="005B4FF1">
              <w:rPr>
                <w:rFonts w:ascii="Times New Roman" w:eastAsia="Times New Roman" w:hAnsi="Times New Roman"/>
                <w:sz w:val="24"/>
                <w:szCs w:val="24"/>
                <w:lang w:eastAsia="ru-RU"/>
              </w:rPr>
              <w:t xml:space="preserve"> (с последующими изменениями).</w:t>
            </w:r>
          </w:p>
          <w:p w:rsidR="005B4FF1" w:rsidRPr="005B4FF1" w:rsidRDefault="005B4FF1" w:rsidP="005B4FF1">
            <w:pPr>
              <w:autoSpaceDE w:val="0"/>
              <w:autoSpaceDN w:val="0"/>
              <w:adjustRightInd w:val="0"/>
              <w:spacing w:after="0" w:line="240" w:lineRule="auto"/>
              <w:jc w:val="both"/>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Места для стоянки (парковки) транспортных средств, управляемых инвалидами или перевозящих инвалидов, следует размещать вблизи входа в предприятие, организацию или в учреждение, доступного для инвалидов, но не далее 50 м, от входа в жилое здание - не далее 100 м.</w:t>
            </w:r>
          </w:p>
        </w:tc>
      </w:tr>
    </w:tbl>
    <w:p w:rsidR="005B4FF1" w:rsidRPr="005B4FF1" w:rsidRDefault="005B4FF1" w:rsidP="005B4FF1">
      <w:pPr>
        <w:widowControl w:val="0"/>
        <w:shd w:val="clear" w:color="auto" w:fill="FFFFFF"/>
        <w:autoSpaceDE w:val="0"/>
        <w:autoSpaceDN w:val="0"/>
        <w:adjustRightInd w:val="0"/>
        <w:spacing w:before="5" w:after="0" w:line="274" w:lineRule="exact"/>
        <w:ind w:right="288"/>
        <w:jc w:val="both"/>
        <w:rPr>
          <w:rFonts w:ascii="Times New Roman" w:eastAsia="Times New Roman" w:hAnsi="Times New Roman"/>
          <w:b/>
          <w:bCs/>
          <w:sz w:val="24"/>
          <w:szCs w:val="24"/>
          <w:lang w:eastAsia="ru-RU"/>
        </w:rPr>
      </w:pPr>
    </w:p>
    <w:p w:rsidR="005B4FF1" w:rsidRPr="005B4FF1" w:rsidRDefault="005B4FF1" w:rsidP="005B4FF1">
      <w:pPr>
        <w:widowControl w:val="0"/>
        <w:shd w:val="clear" w:color="auto" w:fill="FFFFFF"/>
        <w:autoSpaceDE w:val="0"/>
        <w:autoSpaceDN w:val="0"/>
        <w:adjustRightInd w:val="0"/>
        <w:spacing w:before="5" w:after="0" w:line="274" w:lineRule="exact"/>
        <w:ind w:right="288"/>
        <w:jc w:val="both"/>
        <w:rPr>
          <w:rFonts w:ascii="Times New Roman" w:eastAsia="Times New Roman" w:hAnsi="Times New Roman"/>
          <w:b/>
          <w:bCs/>
          <w:sz w:val="24"/>
          <w:szCs w:val="24"/>
          <w:lang w:eastAsia="ru-RU"/>
        </w:rPr>
      </w:pPr>
    </w:p>
    <w:p w:rsidR="005B4FF1" w:rsidRPr="005B4FF1" w:rsidRDefault="005B4FF1" w:rsidP="005B4FF1">
      <w:pPr>
        <w:widowControl w:val="0"/>
        <w:shd w:val="clear" w:color="auto" w:fill="FFFFFF"/>
        <w:autoSpaceDE w:val="0"/>
        <w:autoSpaceDN w:val="0"/>
        <w:adjustRightInd w:val="0"/>
        <w:spacing w:before="5" w:after="0" w:line="274" w:lineRule="exact"/>
        <w:ind w:right="288"/>
        <w:jc w:val="center"/>
        <w:rPr>
          <w:rFonts w:ascii="Times New Roman" w:eastAsia="Times New Roman" w:hAnsi="Times New Roman"/>
          <w:b/>
          <w:sz w:val="24"/>
          <w:szCs w:val="24"/>
          <w:lang w:eastAsia="ru-RU"/>
        </w:rPr>
      </w:pPr>
      <w:r w:rsidRPr="005B4FF1">
        <w:rPr>
          <w:rFonts w:ascii="Times New Roman" w:eastAsia="Times New Roman" w:hAnsi="Times New Roman"/>
          <w:b/>
          <w:bCs/>
          <w:sz w:val="24"/>
          <w:szCs w:val="24"/>
          <w:lang w:eastAsia="ru-RU"/>
        </w:rPr>
        <w:t xml:space="preserve">1.9. </w:t>
      </w:r>
      <w:r w:rsidRPr="005B4FF1">
        <w:rPr>
          <w:rFonts w:ascii="Times New Roman" w:eastAsia="Times New Roman" w:hAnsi="Times New Roman"/>
          <w:b/>
          <w:sz w:val="24"/>
          <w:szCs w:val="24"/>
          <w:lang w:eastAsia="ru-RU"/>
        </w:rPr>
        <w:t>Объекты инфраструктуры велосипедного транспорта</w:t>
      </w:r>
    </w:p>
    <w:p w:rsidR="005B4FF1" w:rsidRPr="005B4FF1" w:rsidRDefault="005B4FF1" w:rsidP="005B4FF1">
      <w:pPr>
        <w:widowControl w:val="0"/>
        <w:shd w:val="clear" w:color="auto" w:fill="FFFFFF"/>
        <w:autoSpaceDE w:val="0"/>
        <w:autoSpaceDN w:val="0"/>
        <w:adjustRightInd w:val="0"/>
        <w:spacing w:before="5" w:after="0" w:line="274" w:lineRule="exact"/>
        <w:ind w:right="288"/>
        <w:jc w:val="center"/>
        <w:rPr>
          <w:rFonts w:ascii="Times New Roman" w:eastAsia="Times New Roman" w:hAnsi="Times New Roman"/>
          <w:b/>
          <w:bCs/>
          <w:sz w:val="24"/>
          <w:szCs w:val="24"/>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13"/>
        <w:gridCol w:w="2211"/>
        <w:gridCol w:w="1928"/>
        <w:gridCol w:w="1701"/>
        <w:gridCol w:w="1304"/>
        <w:gridCol w:w="945"/>
      </w:tblGrid>
      <w:tr w:rsidR="005B4FF1" w:rsidRPr="005B4FF1" w:rsidTr="00FD0631">
        <w:tc>
          <w:tcPr>
            <w:tcW w:w="813" w:type="dxa"/>
            <w:vMerge w:val="restart"/>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 xml:space="preserve">N </w:t>
            </w:r>
            <w:proofErr w:type="gramStart"/>
            <w:r w:rsidRPr="005B4FF1">
              <w:rPr>
                <w:rFonts w:ascii="Times New Roman" w:eastAsia="Times New Roman" w:hAnsi="Times New Roman"/>
                <w:bCs/>
                <w:sz w:val="24"/>
                <w:szCs w:val="24"/>
                <w:lang w:eastAsia="ru-RU"/>
              </w:rPr>
              <w:t>п</w:t>
            </w:r>
            <w:proofErr w:type="gramEnd"/>
            <w:r w:rsidRPr="005B4FF1">
              <w:rPr>
                <w:rFonts w:ascii="Times New Roman" w:eastAsia="Times New Roman" w:hAnsi="Times New Roman"/>
                <w:bCs/>
                <w:sz w:val="24"/>
                <w:szCs w:val="24"/>
                <w:lang w:eastAsia="ru-RU"/>
              </w:rPr>
              <w:t>/п</w:t>
            </w:r>
          </w:p>
        </w:tc>
        <w:tc>
          <w:tcPr>
            <w:tcW w:w="2211" w:type="dxa"/>
            <w:vMerge w:val="restart"/>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Наименование объекта</w:t>
            </w:r>
          </w:p>
        </w:tc>
        <w:tc>
          <w:tcPr>
            <w:tcW w:w="3629" w:type="dxa"/>
            <w:gridSpan w:val="2"/>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Предельные показатели минимально допустимого уровня обеспеченности</w:t>
            </w:r>
          </w:p>
        </w:tc>
        <w:tc>
          <w:tcPr>
            <w:tcW w:w="2249" w:type="dxa"/>
            <w:gridSpan w:val="2"/>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Предельные показатели максимально допустимого уровня территориальной доступности</w:t>
            </w:r>
          </w:p>
        </w:tc>
      </w:tr>
      <w:tr w:rsidR="005B4FF1" w:rsidRPr="005B4FF1" w:rsidTr="00FD0631">
        <w:tc>
          <w:tcPr>
            <w:tcW w:w="813" w:type="dxa"/>
            <w:vMerge/>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c>
          <w:tcPr>
            <w:tcW w:w="2211" w:type="dxa"/>
            <w:vMerge/>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c>
          <w:tcPr>
            <w:tcW w:w="1928"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единица измерения</w:t>
            </w:r>
          </w:p>
        </w:tc>
        <w:tc>
          <w:tcPr>
            <w:tcW w:w="1701"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величина</w:t>
            </w:r>
          </w:p>
        </w:tc>
        <w:tc>
          <w:tcPr>
            <w:tcW w:w="1304"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единица измерения</w:t>
            </w:r>
          </w:p>
        </w:tc>
        <w:tc>
          <w:tcPr>
            <w:tcW w:w="945"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величина</w:t>
            </w:r>
          </w:p>
        </w:tc>
      </w:tr>
      <w:tr w:rsidR="005B4FF1" w:rsidRPr="005B4FF1" w:rsidTr="00FD0631">
        <w:tc>
          <w:tcPr>
            <w:tcW w:w="813"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1</w:t>
            </w:r>
          </w:p>
        </w:tc>
        <w:tc>
          <w:tcPr>
            <w:tcW w:w="2211"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2</w:t>
            </w:r>
          </w:p>
        </w:tc>
        <w:tc>
          <w:tcPr>
            <w:tcW w:w="1928"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3</w:t>
            </w:r>
          </w:p>
        </w:tc>
        <w:tc>
          <w:tcPr>
            <w:tcW w:w="1701"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4</w:t>
            </w:r>
          </w:p>
        </w:tc>
        <w:tc>
          <w:tcPr>
            <w:tcW w:w="1304"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5</w:t>
            </w:r>
          </w:p>
        </w:tc>
        <w:tc>
          <w:tcPr>
            <w:tcW w:w="945"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6</w:t>
            </w:r>
          </w:p>
        </w:tc>
      </w:tr>
      <w:tr w:rsidR="005B4FF1" w:rsidRPr="005B4FF1" w:rsidTr="00FD0631">
        <w:tc>
          <w:tcPr>
            <w:tcW w:w="813"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outlineLvl w:val="0"/>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1</w:t>
            </w:r>
          </w:p>
        </w:tc>
        <w:tc>
          <w:tcPr>
            <w:tcW w:w="8089" w:type="dxa"/>
            <w:gridSpan w:val="5"/>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both"/>
              <w:rPr>
                <w:rFonts w:ascii="Times New Roman" w:eastAsia="Times New Roman" w:hAnsi="Times New Roman"/>
                <w:bCs/>
                <w:sz w:val="24"/>
                <w:szCs w:val="24"/>
                <w:lang w:eastAsia="ru-RU"/>
              </w:rPr>
            </w:pPr>
            <w:r w:rsidRPr="005B4FF1">
              <w:rPr>
                <w:rFonts w:ascii="Times New Roman" w:eastAsia="Arial" w:hAnsi="Times New Roman"/>
                <w:bCs/>
                <w:sz w:val="24"/>
                <w:szCs w:val="24"/>
                <w:lang w:eastAsia="ar-SA"/>
              </w:rPr>
              <w:t>Объекты местного значения городского поселения</w:t>
            </w:r>
          </w:p>
        </w:tc>
      </w:tr>
      <w:tr w:rsidR="005B4FF1" w:rsidRPr="005B4FF1" w:rsidTr="00FD0631">
        <w:tc>
          <w:tcPr>
            <w:tcW w:w="813" w:type="dxa"/>
            <w:vMerge w:val="restart"/>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1.1</w:t>
            </w:r>
          </w:p>
        </w:tc>
        <w:tc>
          <w:tcPr>
            <w:tcW w:w="2211" w:type="dxa"/>
            <w:vMerge w:val="restart"/>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Велосипедная дорожка в пределах квартала</w:t>
            </w:r>
          </w:p>
        </w:tc>
        <w:tc>
          <w:tcPr>
            <w:tcW w:w="1928"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количество</w:t>
            </w:r>
          </w:p>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(объект)</w:t>
            </w:r>
          </w:p>
        </w:tc>
        <w:tc>
          <w:tcPr>
            <w:tcW w:w="1701"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 xml:space="preserve">1 </w:t>
            </w:r>
            <w:hyperlink w:anchor="Par86" w:history="1">
              <w:r w:rsidRPr="005B4FF1">
                <w:rPr>
                  <w:rFonts w:ascii="Times New Roman" w:eastAsia="Times New Roman" w:hAnsi="Times New Roman"/>
                  <w:bCs/>
                  <w:color w:val="0000FF"/>
                  <w:sz w:val="24"/>
                  <w:szCs w:val="24"/>
                  <w:lang w:eastAsia="ru-RU"/>
                </w:rPr>
                <w:t>&lt;*&gt;</w:t>
              </w:r>
            </w:hyperlink>
          </w:p>
        </w:tc>
        <w:tc>
          <w:tcPr>
            <w:tcW w:w="2249" w:type="dxa"/>
            <w:gridSpan w:val="2"/>
            <w:vMerge w:val="restart"/>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не нормируется</w:t>
            </w:r>
          </w:p>
        </w:tc>
      </w:tr>
      <w:tr w:rsidR="005B4FF1" w:rsidRPr="005B4FF1" w:rsidTr="00FD0631">
        <w:tc>
          <w:tcPr>
            <w:tcW w:w="813" w:type="dxa"/>
            <w:vMerge/>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c>
          <w:tcPr>
            <w:tcW w:w="2211" w:type="dxa"/>
            <w:vMerge/>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c>
          <w:tcPr>
            <w:tcW w:w="1928"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 xml:space="preserve">протяженность, </w:t>
            </w:r>
            <w:proofErr w:type="gramStart"/>
            <w:r w:rsidRPr="005B4FF1">
              <w:rPr>
                <w:rFonts w:ascii="Times New Roman" w:eastAsia="Times New Roman" w:hAnsi="Times New Roman"/>
                <w:bCs/>
                <w:sz w:val="24"/>
                <w:szCs w:val="24"/>
                <w:lang w:eastAsia="ru-RU"/>
              </w:rPr>
              <w:t>км</w:t>
            </w:r>
            <w:proofErr w:type="gramEnd"/>
          </w:p>
        </w:tc>
        <w:tc>
          <w:tcPr>
            <w:tcW w:w="1701"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Определяется заданием на проектирование</w:t>
            </w:r>
          </w:p>
        </w:tc>
        <w:tc>
          <w:tcPr>
            <w:tcW w:w="2249" w:type="dxa"/>
            <w:gridSpan w:val="2"/>
            <w:vMerge/>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p>
        </w:tc>
      </w:tr>
      <w:tr w:rsidR="005B4FF1" w:rsidRPr="005B4FF1" w:rsidTr="00FD0631">
        <w:tc>
          <w:tcPr>
            <w:tcW w:w="813" w:type="dxa"/>
            <w:vMerge w:val="restart"/>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1.2</w:t>
            </w:r>
          </w:p>
        </w:tc>
        <w:tc>
          <w:tcPr>
            <w:tcW w:w="2211" w:type="dxa"/>
            <w:vMerge w:val="restart"/>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Велосипедная дорожка в пределах микрорайона</w:t>
            </w:r>
          </w:p>
        </w:tc>
        <w:tc>
          <w:tcPr>
            <w:tcW w:w="1928"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количество</w:t>
            </w:r>
          </w:p>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(объект)</w:t>
            </w:r>
          </w:p>
        </w:tc>
        <w:tc>
          <w:tcPr>
            <w:tcW w:w="1701"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 xml:space="preserve">1 </w:t>
            </w:r>
            <w:hyperlink w:anchor="Par86" w:history="1">
              <w:r w:rsidRPr="005B4FF1">
                <w:rPr>
                  <w:rFonts w:ascii="Times New Roman" w:eastAsia="Times New Roman" w:hAnsi="Times New Roman"/>
                  <w:bCs/>
                  <w:color w:val="0000FF"/>
                  <w:sz w:val="24"/>
                  <w:szCs w:val="24"/>
                  <w:lang w:eastAsia="ru-RU"/>
                </w:rPr>
                <w:t>&lt;*&gt;</w:t>
              </w:r>
            </w:hyperlink>
          </w:p>
        </w:tc>
        <w:tc>
          <w:tcPr>
            <w:tcW w:w="2249" w:type="dxa"/>
            <w:gridSpan w:val="2"/>
            <w:vMerge w:val="restart"/>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не нормируется</w:t>
            </w:r>
          </w:p>
        </w:tc>
      </w:tr>
      <w:tr w:rsidR="005B4FF1" w:rsidRPr="005B4FF1" w:rsidTr="00FD0631">
        <w:tc>
          <w:tcPr>
            <w:tcW w:w="813" w:type="dxa"/>
            <w:vMerge/>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c>
          <w:tcPr>
            <w:tcW w:w="2211" w:type="dxa"/>
            <w:vMerge/>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c>
          <w:tcPr>
            <w:tcW w:w="1928"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 xml:space="preserve">Протяженность, </w:t>
            </w:r>
            <w:proofErr w:type="gramStart"/>
            <w:r w:rsidRPr="005B4FF1">
              <w:rPr>
                <w:rFonts w:ascii="Times New Roman" w:eastAsia="Times New Roman" w:hAnsi="Times New Roman"/>
                <w:bCs/>
                <w:sz w:val="24"/>
                <w:szCs w:val="24"/>
                <w:lang w:eastAsia="ru-RU"/>
              </w:rPr>
              <w:t>км</w:t>
            </w:r>
            <w:proofErr w:type="gramEnd"/>
          </w:p>
        </w:tc>
        <w:tc>
          <w:tcPr>
            <w:tcW w:w="1701"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Определяется заданием на проектирование</w:t>
            </w:r>
          </w:p>
        </w:tc>
        <w:tc>
          <w:tcPr>
            <w:tcW w:w="2249" w:type="dxa"/>
            <w:gridSpan w:val="2"/>
            <w:vMerge/>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p>
        </w:tc>
      </w:tr>
      <w:tr w:rsidR="005B4FF1" w:rsidRPr="005B4FF1" w:rsidTr="00FD0631">
        <w:tc>
          <w:tcPr>
            <w:tcW w:w="813" w:type="dxa"/>
            <w:vMerge w:val="restart"/>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1.3</w:t>
            </w:r>
          </w:p>
        </w:tc>
        <w:tc>
          <w:tcPr>
            <w:tcW w:w="2211" w:type="dxa"/>
            <w:vMerge w:val="restart"/>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Велосипедная дорожка в пределах жилого района</w:t>
            </w:r>
          </w:p>
        </w:tc>
        <w:tc>
          <w:tcPr>
            <w:tcW w:w="1928"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количество</w:t>
            </w:r>
          </w:p>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(объект)</w:t>
            </w:r>
          </w:p>
        </w:tc>
        <w:tc>
          <w:tcPr>
            <w:tcW w:w="1701"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proofErr w:type="gramStart"/>
            <w:r w:rsidRPr="005B4FF1">
              <w:rPr>
                <w:rFonts w:ascii="Times New Roman" w:eastAsia="Times New Roman" w:hAnsi="Times New Roman"/>
                <w:bCs/>
                <w:sz w:val="24"/>
                <w:szCs w:val="24"/>
                <w:lang w:eastAsia="ru-RU"/>
              </w:rPr>
              <w:t>1 (включает в себя велосипедные дорожки кварталов,</w:t>
            </w:r>
            <w:proofErr w:type="gramEnd"/>
          </w:p>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 xml:space="preserve">микрорайонов, объединенных участками, пересекающими магистральные </w:t>
            </w:r>
            <w:r w:rsidRPr="005B4FF1">
              <w:rPr>
                <w:rFonts w:ascii="Times New Roman" w:eastAsia="Times New Roman" w:hAnsi="Times New Roman"/>
                <w:bCs/>
                <w:sz w:val="24"/>
                <w:szCs w:val="24"/>
                <w:lang w:eastAsia="ru-RU"/>
              </w:rPr>
              <w:lastRenderedPageBreak/>
              <w:t>улицы регулируемого движения,</w:t>
            </w:r>
          </w:p>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улицы и дороги местного значения, либо находящиеся в составе поперечного профиля указанных улиц и дорог)</w:t>
            </w:r>
          </w:p>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hyperlink w:anchor="Par86" w:history="1">
              <w:r w:rsidRPr="005B4FF1">
                <w:rPr>
                  <w:rFonts w:ascii="Times New Roman" w:eastAsia="Times New Roman" w:hAnsi="Times New Roman"/>
                  <w:bCs/>
                  <w:color w:val="0000FF"/>
                  <w:sz w:val="24"/>
                  <w:szCs w:val="24"/>
                  <w:lang w:eastAsia="ru-RU"/>
                </w:rPr>
                <w:t>&lt;*&gt;</w:t>
              </w:r>
            </w:hyperlink>
          </w:p>
        </w:tc>
        <w:tc>
          <w:tcPr>
            <w:tcW w:w="2249" w:type="dxa"/>
            <w:gridSpan w:val="2"/>
            <w:vMerge w:val="restart"/>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lastRenderedPageBreak/>
              <w:t>не нормируется</w:t>
            </w:r>
          </w:p>
        </w:tc>
      </w:tr>
      <w:tr w:rsidR="005B4FF1" w:rsidRPr="005B4FF1" w:rsidTr="00FD0631">
        <w:tc>
          <w:tcPr>
            <w:tcW w:w="813" w:type="dxa"/>
            <w:vMerge/>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c>
          <w:tcPr>
            <w:tcW w:w="2211" w:type="dxa"/>
            <w:vMerge/>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c>
          <w:tcPr>
            <w:tcW w:w="1928"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 xml:space="preserve">протяженность, </w:t>
            </w:r>
            <w:proofErr w:type="gramStart"/>
            <w:r w:rsidRPr="005B4FF1">
              <w:rPr>
                <w:rFonts w:ascii="Times New Roman" w:eastAsia="Times New Roman" w:hAnsi="Times New Roman"/>
                <w:bCs/>
                <w:sz w:val="24"/>
                <w:szCs w:val="24"/>
                <w:lang w:eastAsia="ru-RU"/>
              </w:rPr>
              <w:t>км</w:t>
            </w:r>
            <w:proofErr w:type="gramEnd"/>
          </w:p>
        </w:tc>
        <w:tc>
          <w:tcPr>
            <w:tcW w:w="1701"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определяется заданием на проектирование</w:t>
            </w:r>
          </w:p>
        </w:tc>
        <w:tc>
          <w:tcPr>
            <w:tcW w:w="2249" w:type="dxa"/>
            <w:gridSpan w:val="2"/>
            <w:vMerge/>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p>
        </w:tc>
      </w:tr>
      <w:tr w:rsidR="005B4FF1" w:rsidRPr="005B4FF1" w:rsidTr="00FD0631">
        <w:tc>
          <w:tcPr>
            <w:tcW w:w="813" w:type="dxa"/>
            <w:vMerge w:val="restart"/>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bookmarkStart w:id="17" w:name="Par43"/>
            <w:bookmarkEnd w:id="17"/>
            <w:r w:rsidRPr="005B4FF1">
              <w:rPr>
                <w:rFonts w:ascii="Times New Roman" w:eastAsia="Times New Roman" w:hAnsi="Times New Roman"/>
                <w:bCs/>
                <w:sz w:val="24"/>
                <w:szCs w:val="24"/>
                <w:lang w:eastAsia="ru-RU"/>
              </w:rPr>
              <w:t>1.4</w:t>
            </w:r>
          </w:p>
        </w:tc>
        <w:tc>
          <w:tcPr>
            <w:tcW w:w="2211" w:type="dxa"/>
            <w:vMerge w:val="restart"/>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Велосипедные дорожки в парках культуры и отдыха, городских парках</w:t>
            </w:r>
          </w:p>
        </w:tc>
        <w:tc>
          <w:tcPr>
            <w:tcW w:w="1928"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количество</w:t>
            </w:r>
          </w:p>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(объект)</w:t>
            </w:r>
          </w:p>
        </w:tc>
        <w:tc>
          <w:tcPr>
            <w:tcW w:w="1701"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1 на объект</w:t>
            </w:r>
          </w:p>
        </w:tc>
        <w:tc>
          <w:tcPr>
            <w:tcW w:w="2249" w:type="dxa"/>
            <w:gridSpan w:val="2"/>
            <w:vMerge w:val="restart"/>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не нормируется</w:t>
            </w:r>
          </w:p>
        </w:tc>
      </w:tr>
      <w:tr w:rsidR="005B4FF1" w:rsidRPr="005B4FF1" w:rsidTr="00FD0631">
        <w:tc>
          <w:tcPr>
            <w:tcW w:w="813" w:type="dxa"/>
            <w:vMerge/>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c>
          <w:tcPr>
            <w:tcW w:w="2211" w:type="dxa"/>
            <w:vMerge/>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c>
          <w:tcPr>
            <w:tcW w:w="1928"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 xml:space="preserve">протяженность, </w:t>
            </w:r>
            <w:proofErr w:type="gramStart"/>
            <w:r w:rsidRPr="005B4FF1">
              <w:rPr>
                <w:rFonts w:ascii="Times New Roman" w:eastAsia="Times New Roman" w:hAnsi="Times New Roman"/>
                <w:bCs/>
                <w:sz w:val="24"/>
                <w:szCs w:val="24"/>
                <w:lang w:eastAsia="ru-RU"/>
              </w:rPr>
              <w:t>км</w:t>
            </w:r>
            <w:proofErr w:type="gramEnd"/>
          </w:p>
        </w:tc>
        <w:tc>
          <w:tcPr>
            <w:tcW w:w="1701"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 xml:space="preserve">определяется заданием на проектирование </w:t>
            </w:r>
            <w:hyperlink w:anchor="Par87" w:history="1">
              <w:r w:rsidRPr="005B4FF1">
                <w:rPr>
                  <w:rFonts w:ascii="Times New Roman" w:eastAsia="Times New Roman" w:hAnsi="Times New Roman"/>
                  <w:bCs/>
                  <w:color w:val="0000FF"/>
                  <w:sz w:val="24"/>
                  <w:szCs w:val="24"/>
                  <w:lang w:eastAsia="ru-RU"/>
                </w:rPr>
                <w:t>&lt;**&gt;</w:t>
              </w:r>
            </w:hyperlink>
          </w:p>
        </w:tc>
        <w:tc>
          <w:tcPr>
            <w:tcW w:w="2249" w:type="dxa"/>
            <w:gridSpan w:val="2"/>
            <w:vMerge/>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p>
        </w:tc>
      </w:tr>
      <w:tr w:rsidR="005B4FF1" w:rsidRPr="005B4FF1" w:rsidTr="00FD0631">
        <w:tc>
          <w:tcPr>
            <w:tcW w:w="813" w:type="dxa"/>
            <w:vMerge w:val="restart"/>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1.5</w:t>
            </w:r>
          </w:p>
        </w:tc>
        <w:tc>
          <w:tcPr>
            <w:tcW w:w="2211" w:type="dxa"/>
            <w:vMerge w:val="restart"/>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Велосипедные дорожки в составе поперечного профиля улично-дорожной сети магистральных улиц регулируемого движения,</w:t>
            </w:r>
          </w:p>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 xml:space="preserve">улиц и дорог местного значения, в том числе обеспечивающие связь велосипедных дорожек, указанных в </w:t>
            </w:r>
            <w:hyperlink w:anchor="Par16" w:history="1">
              <w:r w:rsidRPr="005B4FF1">
                <w:rPr>
                  <w:rFonts w:ascii="Times New Roman" w:eastAsia="Times New Roman" w:hAnsi="Times New Roman"/>
                  <w:bCs/>
                  <w:color w:val="0000FF"/>
                  <w:sz w:val="24"/>
                  <w:szCs w:val="24"/>
                  <w:lang w:eastAsia="ru-RU"/>
                </w:rPr>
                <w:t>пунктах 1.1</w:t>
              </w:r>
            </w:hyperlink>
            <w:r w:rsidRPr="005B4FF1">
              <w:rPr>
                <w:rFonts w:ascii="Times New Roman" w:eastAsia="Times New Roman" w:hAnsi="Times New Roman"/>
                <w:bCs/>
                <w:sz w:val="24"/>
                <w:szCs w:val="24"/>
                <w:lang w:eastAsia="ru-RU"/>
              </w:rPr>
              <w:t xml:space="preserve"> - </w:t>
            </w:r>
            <w:hyperlink w:anchor="Par43" w:history="1">
              <w:r w:rsidRPr="005B4FF1">
                <w:rPr>
                  <w:rFonts w:ascii="Times New Roman" w:eastAsia="Times New Roman" w:hAnsi="Times New Roman"/>
                  <w:bCs/>
                  <w:color w:val="0000FF"/>
                  <w:sz w:val="24"/>
                  <w:szCs w:val="24"/>
                  <w:lang w:eastAsia="ru-RU"/>
                </w:rPr>
                <w:t>1.4</w:t>
              </w:r>
            </w:hyperlink>
            <w:r w:rsidRPr="005B4FF1">
              <w:rPr>
                <w:rFonts w:ascii="Times New Roman" w:eastAsia="Times New Roman" w:hAnsi="Times New Roman"/>
                <w:bCs/>
                <w:sz w:val="24"/>
                <w:szCs w:val="24"/>
                <w:lang w:eastAsia="ru-RU"/>
              </w:rPr>
              <w:t>:</w:t>
            </w:r>
          </w:p>
        </w:tc>
        <w:tc>
          <w:tcPr>
            <w:tcW w:w="1928"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количество</w:t>
            </w:r>
          </w:p>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(объект)</w:t>
            </w:r>
          </w:p>
        </w:tc>
        <w:tc>
          <w:tcPr>
            <w:tcW w:w="1701"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 xml:space="preserve">определяется необходимостью обеспечения связей велосипедных дорожек, указанных в </w:t>
            </w:r>
            <w:hyperlink w:anchor="Par16" w:history="1">
              <w:r w:rsidRPr="005B4FF1">
                <w:rPr>
                  <w:rFonts w:ascii="Times New Roman" w:eastAsia="Times New Roman" w:hAnsi="Times New Roman"/>
                  <w:bCs/>
                  <w:color w:val="0000FF"/>
                  <w:sz w:val="24"/>
                  <w:szCs w:val="24"/>
                  <w:lang w:eastAsia="ru-RU"/>
                </w:rPr>
                <w:t>пунктах 1.1</w:t>
              </w:r>
            </w:hyperlink>
            <w:r w:rsidRPr="005B4FF1">
              <w:rPr>
                <w:rFonts w:ascii="Times New Roman" w:eastAsia="Times New Roman" w:hAnsi="Times New Roman"/>
                <w:bCs/>
                <w:sz w:val="24"/>
                <w:szCs w:val="24"/>
                <w:lang w:eastAsia="ru-RU"/>
              </w:rPr>
              <w:t xml:space="preserve"> - </w:t>
            </w:r>
            <w:hyperlink w:anchor="Par43" w:history="1">
              <w:r w:rsidRPr="005B4FF1">
                <w:rPr>
                  <w:rFonts w:ascii="Times New Roman" w:eastAsia="Times New Roman" w:hAnsi="Times New Roman"/>
                  <w:bCs/>
                  <w:color w:val="0000FF"/>
                  <w:sz w:val="24"/>
                  <w:szCs w:val="24"/>
                  <w:lang w:eastAsia="ru-RU"/>
                </w:rPr>
                <w:t>1.4</w:t>
              </w:r>
            </w:hyperlink>
            <w:r w:rsidRPr="005B4FF1">
              <w:rPr>
                <w:rFonts w:ascii="Times New Roman" w:eastAsia="Times New Roman" w:hAnsi="Times New Roman"/>
                <w:bCs/>
                <w:sz w:val="24"/>
                <w:szCs w:val="24"/>
                <w:lang w:eastAsia="ru-RU"/>
              </w:rPr>
              <w:t>, в единую сеть</w:t>
            </w:r>
          </w:p>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hyperlink w:anchor="Par86" w:history="1">
              <w:r w:rsidRPr="005B4FF1">
                <w:rPr>
                  <w:rFonts w:ascii="Times New Roman" w:eastAsia="Times New Roman" w:hAnsi="Times New Roman"/>
                  <w:bCs/>
                  <w:color w:val="0000FF"/>
                  <w:sz w:val="24"/>
                  <w:szCs w:val="24"/>
                  <w:lang w:eastAsia="ru-RU"/>
                </w:rPr>
                <w:t>&lt;*&gt;</w:t>
              </w:r>
            </w:hyperlink>
          </w:p>
        </w:tc>
        <w:tc>
          <w:tcPr>
            <w:tcW w:w="2249" w:type="dxa"/>
            <w:gridSpan w:val="2"/>
            <w:vMerge w:val="restart"/>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не нормируется</w:t>
            </w:r>
          </w:p>
        </w:tc>
      </w:tr>
      <w:tr w:rsidR="005B4FF1" w:rsidRPr="005B4FF1" w:rsidTr="00FD0631">
        <w:tc>
          <w:tcPr>
            <w:tcW w:w="813" w:type="dxa"/>
            <w:vMerge/>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c>
          <w:tcPr>
            <w:tcW w:w="2211" w:type="dxa"/>
            <w:vMerge/>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c>
          <w:tcPr>
            <w:tcW w:w="1928"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 xml:space="preserve">протяженность, </w:t>
            </w:r>
            <w:proofErr w:type="gramStart"/>
            <w:r w:rsidRPr="005B4FF1">
              <w:rPr>
                <w:rFonts w:ascii="Times New Roman" w:eastAsia="Times New Roman" w:hAnsi="Times New Roman"/>
                <w:bCs/>
                <w:sz w:val="24"/>
                <w:szCs w:val="24"/>
                <w:lang w:eastAsia="ru-RU"/>
              </w:rPr>
              <w:t>км</w:t>
            </w:r>
            <w:proofErr w:type="gramEnd"/>
          </w:p>
        </w:tc>
        <w:tc>
          <w:tcPr>
            <w:tcW w:w="1701"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 xml:space="preserve">определяется заданием на проектирование </w:t>
            </w:r>
            <w:hyperlink w:anchor="Par88" w:history="1">
              <w:r w:rsidRPr="005B4FF1">
                <w:rPr>
                  <w:rFonts w:ascii="Times New Roman" w:eastAsia="Times New Roman" w:hAnsi="Times New Roman"/>
                  <w:bCs/>
                  <w:color w:val="0000FF"/>
                  <w:sz w:val="24"/>
                  <w:szCs w:val="24"/>
                  <w:lang w:eastAsia="ru-RU"/>
                </w:rPr>
                <w:t>&lt;***&gt;</w:t>
              </w:r>
            </w:hyperlink>
          </w:p>
        </w:tc>
        <w:tc>
          <w:tcPr>
            <w:tcW w:w="2249" w:type="dxa"/>
            <w:gridSpan w:val="2"/>
            <w:vMerge/>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p>
        </w:tc>
      </w:tr>
      <w:tr w:rsidR="005B4FF1" w:rsidRPr="005B4FF1" w:rsidTr="00FD0631">
        <w:tc>
          <w:tcPr>
            <w:tcW w:w="813"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bCs/>
                <w:sz w:val="24"/>
                <w:szCs w:val="24"/>
                <w:lang w:eastAsia="ru-RU"/>
              </w:rPr>
            </w:pPr>
          </w:p>
        </w:tc>
        <w:tc>
          <w:tcPr>
            <w:tcW w:w="8089" w:type="dxa"/>
            <w:gridSpan w:val="5"/>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both"/>
              <w:rPr>
                <w:rFonts w:ascii="Times New Roman" w:eastAsia="Times New Roman" w:hAnsi="Times New Roman"/>
                <w:bCs/>
                <w:sz w:val="24"/>
                <w:szCs w:val="24"/>
                <w:lang w:eastAsia="ru-RU"/>
              </w:rPr>
            </w:pPr>
            <w:bookmarkStart w:id="18" w:name="Par62"/>
            <w:bookmarkEnd w:id="18"/>
            <w:r w:rsidRPr="005B4FF1">
              <w:rPr>
                <w:rFonts w:ascii="Times New Roman" w:eastAsia="Times New Roman" w:hAnsi="Times New Roman"/>
                <w:bCs/>
                <w:sz w:val="24"/>
                <w:szCs w:val="24"/>
                <w:lang w:eastAsia="ru-RU"/>
              </w:rPr>
              <w:t>&lt;1&gt; Система объектов инфраструктуры велосипедного транспорта (далее - система) в границах городских и сельских населенных пунктов в зависимости от их планировочных особенностей включает велосипедные дорожки (</w:t>
            </w:r>
            <w:proofErr w:type="spellStart"/>
            <w:r w:rsidRPr="005B4FF1">
              <w:rPr>
                <w:rFonts w:ascii="Times New Roman" w:eastAsia="Times New Roman" w:hAnsi="Times New Roman"/>
                <w:bCs/>
                <w:sz w:val="24"/>
                <w:szCs w:val="24"/>
                <w:lang w:eastAsia="ru-RU"/>
              </w:rPr>
              <w:t>велопешеходные</w:t>
            </w:r>
            <w:proofErr w:type="spellEnd"/>
            <w:r w:rsidRPr="005B4FF1">
              <w:rPr>
                <w:rFonts w:ascii="Times New Roman" w:eastAsia="Times New Roman" w:hAnsi="Times New Roman"/>
                <w:bCs/>
                <w:sz w:val="24"/>
                <w:szCs w:val="24"/>
                <w:lang w:eastAsia="ru-RU"/>
              </w:rPr>
              <w:t xml:space="preserve"> дорожки, а также полосы для велосипедистов):</w:t>
            </w:r>
          </w:p>
          <w:p w:rsidR="005B4FF1" w:rsidRPr="005B4FF1" w:rsidRDefault="005B4FF1" w:rsidP="005B4FF1">
            <w:pPr>
              <w:autoSpaceDE w:val="0"/>
              <w:autoSpaceDN w:val="0"/>
              <w:adjustRightInd w:val="0"/>
              <w:spacing w:after="0" w:line="240" w:lineRule="auto"/>
              <w:jc w:val="both"/>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 xml:space="preserve">- кварталов (передвижение внутри квартала, </w:t>
            </w:r>
            <w:proofErr w:type="spellStart"/>
            <w:r w:rsidRPr="005B4FF1">
              <w:rPr>
                <w:rFonts w:ascii="Times New Roman" w:eastAsia="Times New Roman" w:hAnsi="Times New Roman"/>
                <w:bCs/>
                <w:sz w:val="24"/>
                <w:szCs w:val="24"/>
                <w:lang w:eastAsia="ru-RU"/>
              </w:rPr>
              <w:t>велотранспортные</w:t>
            </w:r>
            <w:proofErr w:type="spellEnd"/>
            <w:r w:rsidRPr="005B4FF1">
              <w:rPr>
                <w:rFonts w:ascii="Times New Roman" w:eastAsia="Times New Roman" w:hAnsi="Times New Roman"/>
                <w:bCs/>
                <w:sz w:val="24"/>
                <w:szCs w:val="24"/>
                <w:lang w:eastAsia="ru-RU"/>
              </w:rPr>
              <w:t xml:space="preserve"> маршруты, обеспечивающие доступ к жилым зданиям и другим местам притяжения, характеризующиеся низкой скоростью, низкой интенсивностью движения);</w:t>
            </w:r>
          </w:p>
          <w:p w:rsidR="005B4FF1" w:rsidRPr="005B4FF1" w:rsidRDefault="005B4FF1" w:rsidP="005B4FF1">
            <w:pPr>
              <w:autoSpaceDE w:val="0"/>
              <w:autoSpaceDN w:val="0"/>
              <w:adjustRightInd w:val="0"/>
              <w:spacing w:after="0" w:line="240" w:lineRule="auto"/>
              <w:jc w:val="both"/>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 xml:space="preserve">- микрорайонов (передвижение внутри микрорайона, </w:t>
            </w:r>
            <w:proofErr w:type="spellStart"/>
            <w:r w:rsidRPr="005B4FF1">
              <w:rPr>
                <w:rFonts w:ascii="Times New Roman" w:eastAsia="Times New Roman" w:hAnsi="Times New Roman"/>
                <w:bCs/>
                <w:sz w:val="24"/>
                <w:szCs w:val="24"/>
                <w:lang w:eastAsia="ru-RU"/>
              </w:rPr>
              <w:t>велотранспортные</w:t>
            </w:r>
            <w:proofErr w:type="spellEnd"/>
            <w:r w:rsidRPr="005B4FF1">
              <w:rPr>
                <w:rFonts w:ascii="Times New Roman" w:eastAsia="Times New Roman" w:hAnsi="Times New Roman"/>
                <w:bCs/>
                <w:sz w:val="24"/>
                <w:szCs w:val="24"/>
                <w:lang w:eastAsia="ru-RU"/>
              </w:rPr>
              <w:t xml:space="preserve"> </w:t>
            </w:r>
            <w:r w:rsidRPr="005B4FF1">
              <w:rPr>
                <w:rFonts w:ascii="Times New Roman" w:eastAsia="Times New Roman" w:hAnsi="Times New Roman"/>
                <w:bCs/>
                <w:sz w:val="24"/>
                <w:szCs w:val="24"/>
                <w:lang w:eastAsia="ru-RU"/>
              </w:rPr>
              <w:lastRenderedPageBreak/>
              <w:t>маршруты, обеспечивающие доступ к жилым зданиям и другим местам притяжения, характеризующиеся низкой скоростью, низкой интенсивностью движения);</w:t>
            </w:r>
          </w:p>
          <w:p w:rsidR="005B4FF1" w:rsidRPr="005B4FF1" w:rsidRDefault="005B4FF1" w:rsidP="005B4FF1">
            <w:pPr>
              <w:autoSpaceDE w:val="0"/>
              <w:autoSpaceDN w:val="0"/>
              <w:adjustRightInd w:val="0"/>
              <w:spacing w:after="0" w:line="240" w:lineRule="auto"/>
              <w:jc w:val="both"/>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 xml:space="preserve">- жилых районов (передвижение между микрорайонами и кварталами в пределах жилого района) общегородского значении (передвижение между жилыми районами, жилыми районами и рекреационными территориями, </w:t>
            </w:r>
            <w:proofErr w:type="spellStart"/>
            <w:r w:rsidRPr="005B4FF1">
              <w:rPr>
                <w:rFonts w:ascii="Times New Roman" w:eastAsia="Times New Roman" w:hAnsi="Times New Roman"/>
                <w:bCs/>
                <w:sz w:val="24"/>
                <w:szCs w:val="24"/>
                <w:lang w:eastAsia="ru-RU"/>
              </w:rPr>
              <w:t>велотранспортные</w:t>
            </w:r>
            <w:proofErr w:type="spellEnd"/>
            <w:r w:rsidRPr="005B4FF1">
              <w:rPr>
                <w:rFonts w:ascii="Times New Roman" w:eastAsia="Times New Roman" w:hAnsi="Times New Roman"/>
                <w:bCs/>
                <w:sz w:val="24"/>
                <w:szCs w:val="24"/>
                <w:lang w:eastAsia="ru-RU"/>
              </w:rPr>
              <w:t xml:space="preserve"> маршруты, обеспечивающие быстрое и беспрепятственное передвижение между частями населенного пункта);</w:t>
            </w:r>
          </w:p>
          <w:p w:rsidR="005B4FF1" w:rsidRPr="005B4FF1" w:rsidRDefault="005B4FF1" w:rsidP="005B4FF1">
            <w:pPr>
              <w:autoSpaceDE w:val="0"/>
              <w:autoSpaceDN w:val="0"/>
              <w:adjustRightInd w:val="0"/>
              <w:spacing w:after="0" w:line="240" w:lineRule="auto"/>
              <w:jc w:val="both"/>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 в составе поперечного профиля улично-дорожной сети.</w:t>
            </w:r>
          </w:p>
          <w:p w:rsidR="005B4FF1" w:rsidRPr="005B4FF1" w:rsidRDefault="005B4FF1" w:rsidP="005B4FF1">
            <w:pPr>
              <w:autoSpaceDE w:val="0"/>
              <w:autoSpaceDN w:val="0"/>
              <w:adjustRightInd w:val="0"/>
              <w:spacing w:after="0" w:line="240" w:lineRule="auto"/>
              <w:jc w:val="both"/>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Цели создания системы:</w:t>
            </w:r>
          </w:p>
          <w:p w:rsidR="005B4FF1" w:rsidRPr="005B4FF1" w:rsidRDefault="005B4FF1" w:rsidP="005B4FF1">
            <w:pPr>
              <w:autoSpaceDE w:val="0"/>
              <w:autoSpaceDN w:val="0"/>
              <w:adjustRightInd w:val="0"/>
              <w:spacing w:after="0" w:line="240" w:lineRule="auto"/>
              <w:jc w:val="both"/>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 повышение удобства передвижения на расстояния до 10 - 15 км;</w:t>
            </w:r>
          </w:p>
          <w:p w:rsidR="005B4FF1" w:rsidRPr="005B4FF1" w:rsidRDefault="005B4FF1" w:rsidP="005B4FF1">
            <w:pPr>
              <w:autoSpaceDE w:val="0"/>
              <w:autoSpaceDN w:val="0"/>
              <w:adjustRightInd w:val="0"/>
              <w:spacing w:after="0" w:line="240" w:lineRule="auto"/>
              <w:jc w:val="both"/>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 повышение доступности территорий;</w:t>
            </w:r>
          </w:p>
          <w:p w:rsidR="005B4FF1" w:rsidRPr="005B4FF1" w:rsidRDefault="005B4FF1" w:rsidP="005B4FF1">
            <w:pPr>
              <w:autoSpaceDE w:val="0"/>
              <w:autoSpaceDN w:val="0"/>
              <w:adjustRightInd w:val="0"/>
              <w:spacing w:after="0" w:line="240" w:lineRule="auto"/>
              <w:jc w:val="both"/>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 решение транспортных, экологических, социальных проблем;</w:t>
            </w:r>
          </w:p>
          <w:p w:rsidR="005B4FF1" w:rsidRPr="005B4FF1" w:rsidRDefault="005B4FF1" w:rsidP="005B4FF1">
            <w:pPr>
              <w:autoSpaceDE w:val="0"/>
              <w:autoSpaceDN w:val="0"/>
              <w:adjustRightInd w:val="0"/>
              <w:spacing w:after="0" w:line="240" w:lineRule="auto"/>
              <w:jc w:val="both"/>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 сокращение затрат на здравоохранение;</w:t>
            </w:r>
          </w:p>
          <w:p w:rsidR="005B4FF1" w:rsidRPr="005B4FF1" w:rsidRDefault="005B4FF1" w:rsidP="005B4FF1">
            <w:pPr>
              <w:autoSpaceDE w:val="0"/>
              <w:autoSpaceDN w:val="0"/>
              <w:adjustRightInd w:val="0"/>
              <w:spacing w:after="0" w:line="240" w:lineRule="auto"/>
              <w:jc w:val="both"/>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 повышение качества среды обитания за счет сокращения числа поездок на автомобилях на расстояния до 10 - 15 км.</w:t>
            </w:r>
          </w:p>
          <w:p w:rsidR="005B4FF1" w:rsidRPr="005B4FF1" w:rsidRDefault="005B4FF1" w:rsidP="005B4FF1">
            <w:pPr>
              <w:autoSpaceDE w:val="0"/>
              <w:autoSpaceDN w:val="0"/>
              <w:adjustRightInd w:val="0"/>
              <w:spacing w:after="0" w:line="240" w:lineRule="auto"/>
              <w:jc w:val="both"/>
              <w:rPr>
                <w:rFonts w:ascii="Times New Roman" w:eastAsia="Times New Roman" w:hAnsi="Times New Roman"/>
                <w:bCs/>
                <w:sz w:val="24"/>
                <w:szCs w:val="24"/>
                <w:lang w:eastAsia="ru-RU"/>
              </w:rPr>
            </w:pPr>
            <w:proofErr w:type="gramStart"/>
            <w:r w:rsidRPr="005B4FF1">
              <w:rPr>
                <w:rFonts w:ascii="Times New Roman" w:eastAsia="Times New Roman" w:hAnsi="Times New Roman"/>
                <w:bCs/>
                <w:sz w:val="24"/>
                <w:szCs w:val="24"/>
                <w:lang w:eastAsia="ru-RU"/>
              </w:rPr>
              <w:t xml:space="preserve">Система формируется в составе концепций благоустройства территорий населенного пункта, либо проектной документации по благоустройству отдельных территорий населенного пункта, либо комплексных схем организации дорожного движения, либо проектов организации дорожного движения, либо при разработке проектов планировки территорий населенного пункта, в случае если в состав таких проектов включаются проекты организации дорожного движения, разрабатываемые в соответствии с требованиями Федерального </w:t>
            </w:r>
            <w:hyperlink r:id="rId14" w:history="1">
              <w:r w:rsidRPr="005B4FF1">
                <w:rPr>
                  <w:rFonts w:ascii="Times New Roman" w:eastAsia="Times New Roman" w:hAnsi="Times New Roman"/>
                  <w:bCs/>
                  <w:color w:val="0000FF"/>
                  <w:sz w:val="24"/>
                  <w:szCs w:val="24"/>
                  <w:lang w:eastAsia="ru-RU"/>
                </w:rPr>
                <w:t>закона</w:t>
              </w:r>
            </w:hyperlink>
            <w:r w:rsidRPr="005B4FF1">
              <w:rPr>
                <w:rFonts w:ascii="Times New Roman" w:eastAsia="Times New Roman" w:hAnsi="Times New Roman"/>
                <w:bCs/>
                <w:sz w:val="24"/>
                <w:szCs w:val="24"/>
                <w:lang w:eastAsia="ru-RU"/>
              </w:rPr>
              <w:t xml:space="preserve"> "Об организации дорожного движения</w:t>
            </w:r>
            <w:proofErr w:type="gramEnd"/>
            <w:r w:rsidRPr="005B4FF1">
              <w:rPr>
                <w:rFonts w:ascii="Times New Roman" w:eastAsia="Times New Roman" w:hAnsi="Times New Roman"/>
                <w:bCs/>
                <w:sz w:val="24"/>
                <w:szCs w:val="24"/>
                <w:lang w:eastAsia="ru-RU"/>
              </w:rPr>
              <w:t xml:space="preserve"> в Российской Федерации и о внесении изменений в отдельные законодательные акты Российской Федерации".</w:t>
            </w:r>
          </w:p>
          <w:p w:rsidR="005B4FF1" w:rsidRPr="005B4FF1" w:rsidRDefault="005B4FF1" w:rsidP="005B4FF1">
            <w:pPr>
              <w:autoSpaceDE w:val="0"/>
              <w:autoSpaceDN w:val="0"/>
              <w:adjustRightInd w:val="0"/>
              <w:spacing w:after="0" w:line="240" w:lineRule="auto"/>
              <w:jc w:val="both"/>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При создании велосипедных путей рекомендуется связывать все части населенного пункта, создавая условия для беспрепятственного передвижения на велосипеде.</w:t>
            </w:r>
          </w:p>
          <w:p w:rsidR="005B4FF1" w:rsidRPr="005B4FF1" w:rsidRDefault="005B4FF1" w:rsidP="005B4FF1">
            <w:pPr>
              <w:autoSpaceDE w:val="0"/>
              <w:autoSpaceDN w:val="0"/>
              <w:adjustRightInd w:val="0"/>
              <w:spacing w:after="0" w:line="240" w:lineRule="auto"/>
              <w:jc w:val="both"/>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 xml:space="preserve">Типология объектов велосипедной инфраструктуры зависит от их функции (транспортная или рекреационная), роли в масштабе муниципального образования и характеристик автомобильного и пешеходного трафика пространств, в которые интегрируется </w:t>
            </w:r>
            <w:proofErr w:type="spellStart"/>
            <w:r w:rsidRPr="005B4FF1">
              <w:rPr>
                <w:rFonts w:ascii="Times New Roman" w:eastAsia="Times New Roman" w:hAnsi="Times New Roman"/>
                <w:bCs/>
                <w:sz w:val="24"/>
                <w:szCs w:val="24"/>
                <w:lang w:eastAsia="ru-RU"/>
              </w:rPr>
              <w:t>велодвижение</w:t>
            </w:r>
            <w:proofErr w:type="spellEnd"/>
            <w:r w:rsidRPr="005B4FF1">
              <w:rPr>
                <w:rFonts w:ascii="Times New Roman" w:eastAsia="Times New Roman" w:hAnsi="Times New Roman"/>
                <w:bCs/>
                <w:sz w:val="24"/>
                <w:szCs w:val="24"/>
                <w:lang w:eastAsia="ru-RU"/>
              </w:rPr>
              <w:t>. В зависимости от этих факторов могут применяться различные решения - от организации полностью изолированной велосипедной дорожки до полного отсутствия выделенных велосипедных дорожек или полос для велосипедистов на местных улицах и проездах, где скоростной режим не превышает 30 км/ч.</w:t>
            </w:r>
          </w:p>
          <w:p w:rsidR="005B4FF1" w:rsidRPr="005B4FF1" w:rsidRDefault="005B4FF1" w:rsidP="005B4FF1">
            <w:pPr>
              <w:autoSpaceDE w:val="0"/>
              <w:autoSpaceDN w:val="0"/>
              <w:adjustRightInd w:val="0"/>
              <w:spacing w:after="0" w:line="240" w:lineRule="auto"/>
              <w:jc w:val="both"/>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 xml:space="preserve">При проектировании и устройстве </w:t>
            </w:r>
            <w:proofErr w:type="spellStart"/>
            <w:r w:rsidRPr="005B4FF1">
              <w:rPr>
                <w:rFonts w:ascii="Times New Roman" w:eastAsia="Times New Roman" w:hAnsi="Times New Roman"/>
                <w:bCs/>
                <w:sz w:val="24"/>
                <w:szCs w:val="24"/>
                <w:lang w:eastAsia="ru-RU"/>
              </w:rPr>
              <w:t>велополос</w:t>
            </w:r>
            <w:proofErr w:type="spellEnd"/>
            <w:r w:rsidRPr="005B4FF1">
              <w:rPr>
                <w:rFonts w:ascii="Times New Roman" w:eastAsia="Times New Roman" w:hAnsi="Times New Roman"/>
                <w:bCs/>
                <w:sz w:val="24"/>
                <w:szCs w:val="24"/>
                <w:lang w:eastAsia="ru-RU"/>
              </w:rPr>
              <w:t xml:space="preserve">, </w:t>
            </w:r>
            <w:proofErr w:type="spellStart"/>
            <w:r w:rsidRPr="005B4FF1">
              <w:rPr>
                <w:rFonts w:ascii="Times New Roman" w:eastAsia="Times New Roman" w:hAnsi="Times New Roman"/>
                <w:bCs/>
                <w:sz w:val="24"/>
                <w:szCs w:val="24"/>
                <w:lang w:eastAsia="ru-RU"/>
              </w:rPr>
              <w:t>велопешеходных</w:t>
            </w:r>
            <w:proofErr w:type="spellEnd"/>
            <w:r w:rsidRPr="005B4FF1">
              <w:rPr>
                <w:rFonts w:ascii="Times New Roman" w:eastAsia="Times New Roman" w:hAnsi="Times New Roman"/>
                <w:bCs/>
                <w:sz w:val="24"/>
                <w:szCs w:val="24"/>
                <w:lang w:eastAsia="ru-RU"/>
              </w:rPr>
              <w:t xml:space="preserve"> дорожек следует соблюдать следующие рекомендации:</w:t>
            </w:r>
          </w:p>
          <w:p w:rsidR="005B4FF1" w:rsidRPr="005B4FF1" w:rsidRDefault="005B4FF1" w:rsidP="005B4FF1">
            <w:pPr>
              <w:autoSpaceDE w:val="0"/>
              <w:autoSpaceDN w:val="0"/>
              <w:adjustRightInd w:val="0"/>
              <w:spacing w:after="0" w:line="240" w:lineRule="auto"/>
              <w:jc w:val="both"/>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 xml:space="preserve">- </w:t>
            </w:r>
            <w:proofErr w:type="spellStart"/>
            <w:r w:rsidRPr="005B4FF1">
              <w:rPr>
                <w:rFonts w:ascii="Times New Roman" w:eastAsia="Times New Roman" w:hAnsi="Times New Roman"/>
                <w:bCs/>
                <w:sz w:val="24"/>
                <w:szCs w:val="24"/>
                <w:lang w:eastAsia="ru-RU"/>
              </w:rPr>
              <w:t>велополосы</w:t>
            </w:r>
            <w:proofErr w:type="spellEnd"/>
            <w:r w:rsidRPr="005B4FF1">
              <w:rPr>
                <w:rFonts w:ascii="Times New Roman" w:eastAsia="Times New Roman" w:hAnsi="Times New Roman"/>
                <w:bCs/>
                <w:sz w:val="24"/>
                <w:szCs w:val="24"/>
                <w:lang w:eastAsia="ru-RU"/>
              </w:rPr>
              <w:t xml:space="preserve">, </w:t>
            </w:r>
            <w:proofErr w:type="spellStart"/>
            <w:r w:rsidRPr="005B4FF1">
              <w:rPr>
                <w:rFonts w:ascii="Times New Roman" w:eastAsia="Times New Roman" w:hAnsi="Times New Roman"/>
                <w:bCs/>
                <w:sz w:val="24"/>
                <w:szCs w:val="24"/>
                <w:lang w:eastAsia="ru-RU"/>
              </w:rPr>
              <w:t>велопешеходные</w:t>
            </w:r>
            <w:proofErr w:type="spellEnd"/>
            <w:r w:rsidRPr="005B4FF1">
              <w:rPr>
                <w:rFonts w:ascii="Times New Roman" w:eastAsia="Times New Roman" w:hAnsi="Times New Roman"/>
                <w:bCs/>
                <w:sz w:val="24"/>
                <w:szCs w:val="24"/>
                <w:lang w:eastAsia="ru-RU"/>
              </w:rPr>
              <w:t xml:space="preserve"> дорожки необходимо проектировать таким образом, чтобы они обеспечивали непрерывность всего комплекса пешеходных и </w:t>
            </w:r>
            <w:proofErr w:type="spellStart"/>
            <w:r w:rsidRPr="005B4FF1">
              <w:rPr>
                <w:rFonts w:ascii="Times New Roman" w:eastAsia="Times New Roman" w:hAnsi="Times New Roman"/>
                <w:bCs/>
                <w:sz w:val="24"/>
                <w:szCs w:val="24"/>
                <w:lang w:eastAsia="ru-RU"/>
              </w:rPr>
              <w:t>велотранспортных</w:t>
            </w:r>
            <w:proofErr w:type="spellEnd"/>
            <w:r w:rsidRPr="005B4FF1">
              <w:rPr>
                <w:rFonts w:ascii="Times New Roman" w:eastAsia="Times New Roman" w:hAnsi="Times New Roman"/>
                <w:bCs/>
                <w:sz w:val="24"/>
                <w:szCs w:val="24"/>
                <w:lang w:eastAsia="ru-RU"/>
              </w:rPr>
              <w:t xml:space="preserve"> маршрутов, а также свободный доступ для всех велосипедистов к объектам тяготения (зданиям, сооружениям, объектам транспортной инфраструктуры и пр.);</w:t>
            </w:r>
          </w:p>
          <w:p w:rsidR="005B4FF1" w:rsidRPr="005B4FF1" w:rsidRDefault="005B4FF1" w:rsidP="005B4FF1">
            <w:pPr>
              <w:autoSpaceDE w:val="0"/>
              <w:autoSpaceDN w:val="0"/>
              <w:adjustRightInd w:val="0"/>
              <w:spacing w:after="0" w:line="240" w:lineRule="auto"/>
              <w:jc w:val="both"/>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 xml:space="preserve">- </w:t>
            </w:r>
            <w:proofErr w:type="spellStart"/>
            <w:r w:rsidRPr="005B4FF1">
              <w:rPr>
                <w:rFonts w:ascii="Times New Roman" w:eastAsia="Times New Roman" w:hAnsi="Times New Roman"/>
                <w:bCs/>
                <w:sz w:val="24"/>
                <w:szCs w:val="24"/>
                <w:lang w:eastAsia="ru-RU"/>
              </w:rPr>
              <w:t>велотранспортные</w:t>
            </w:r>
            <w:proofErr w:type="spellEnd"/>
            <w:r w:rsidRPr="005B4FF1">
              <w:rPr>
                <w:rFonts w:ascii="Times New Roman" w:eastAsia="Times New Roman" w:hAnsi="Times New Roman"/>
                <w:bCs/>
                <w:sz w:val="24"/>
                <w:szCs w:val="24"/>
                <w:lang w:eastAsia="ru-RU"/>
              </w:rPr>
              <w:t xml:space="preserve"> маршруты следует прокладывать по кратчайшим путям с учетом обеспечения безопасности движения;</w:t>
            </w:r>
          </w:p>
          <w:p w:rsidR="005B4FF1" w:rsidRPr="005B4FF1" w:rsidRDefault="005B4FF1" w:rsidP="005B4FF1">
            <w:pPr>
              <w:autoSpaceDE w:val="0"/>
              <w:autoSpaceDN w:val="0"/>
              <w:adjustRightInd w:val="0"/>
              <w:spacing w:after="0" w:line="240" w:lineRule="auto"/>
              <w:jc w:val="both"/>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 xml:space="preserve">- </w:t>
            </w:r>
            <w:proofErr w:type="spellStart"/>
            <w:r w:rsidRPr="005B4FF1">
              <w:rPr>
                <w:rFonts w:ascii="Times New Roman" w:eastAsia="Times New Roman" w:hAnsi="Times New Roman"/>
                <w:bCs/>
                <w:sz w:val="24"/>
                <w:szCs w:val="24"/>
                <w:lang w:eastAsia="ru-RU"/>
              </w:rPr>
              <w:t>велополосы</w:t>
            </w:r>
            <w:proofErr w:type="spellEnd"/>
            <w:r w:rsidRPr="005B4FF1">
              <w:rPr>
                <w:rFonts w:ascii="Times New Roman" w:eastAsia="Times New Roman" w:hAnsi="Times New Roman"/>
                <w:bCs/>
                <w:sz w:val="24"/>
                <w:szCs w:val="24"/>
                <w:lang w:eastAsia="ru-RU"/>
              </w:rPr>
              <w:t xml:space="preserve"> и </w:t>
            </w:r>
            <w:proofErr w:type="spellStart"/>
            <w:r w:rsidRPr="005B4FF1">
              <w:rPr>
                <w:rFonts w:ascii="Times New Roman" w:eastAsia="Times New Roman" w:hAnsi="Times New Roman"/>
                <w:bCs/>
                <w:sz w:val="24"/>
                <w:szCs w:val="24"/>
                <w:lang w:eastAsia="ru-RU"/>
              </w:rPr>
              <w:t>велопешеходные</w:t>
            </w:r>
            <w:proofErr w:type="spellEnd"/>
            <w:r w:rsidRPr="005B4FF1">
              <w:rPr>
                <w:rFonts w:ascii="Times New Roman" w:eastAsia="Times New Roman" w:hAnsi="Times New Roman"/>
                <w:bCs/>
                <w:sz w:val="24"/>
                <w:szCs w:val="24"/>
                <w:lang w:eastAsia="ru-RU"/>
              </w:rPr>
              <w:t xml:space="preserve"> дорожки следует выполнять, по возможности, без изменения продольного профиля участка, с минимальным числом пересечений с проезжей частью улиц;</w:t>
            </w:r>
          </w:p>
          <w:p w:rsidR="005B4FF1" w:rsidRPr="005B4FF1" w:rsidRDefault="005B4FF1" w:rsidP="005B4FF1">
            <w:pPr>
              <w:autoSpaceDE w:val="0"/>
              <w:autoSpaceDN w:val="0"/>
              <w:adjustRightInd w:val="0"/>
              <w:spacing w:after="0" w:line="240" w:lineRule="auto"/>
              <w:jc w:val="both"/>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 xml:space="preserve">- обустройство </w:t>
            </w:r>
            <w:proofErr w:type="spellStart"/>
            <w:r w:rsidRPr="005B4FF1">
              <w:rPr>
                <w:rFonts w:ascii="Times New Roman" w:eastAsia="Times New Roman" w:hAnsi="Times New Roman"/>
                <w:bCs/>
                <w:sz w:val="24"/>
                <w:szCs w:val="24"/>
                <w:lang w:eastAsia="ru-RU"/>
              </w:rPr>
              <w:t>велопешеходных</w:t>
            </w:r>
            <w:proofErr w:type="spellEnd"/>
            <w:r w:rsidRPr="005B4FF1">
              <w:rPr>
                <w:rFonts w:ascii="Times New Roman" w:eastAsia="Times New Roman" w:hAnsi="Times New Roman"/>
                <w:bCs/>
                <w:sz w:val="24"/>
                <w:szCs w:val="24"/>
                <w:lang w:eastAsia="ru-RU"/>
              </w:rPr>
              <w:t xml:space="preserve"> дорожек должно обеспечивать комфортность движения по ним всех предполагаемых (прогнозируемых) </w:t>
            </w:r>
            <w:r w:rsidRPr="005B4FF1">
              <w:rPr>
                <w:rFonts w:ascii="Times New Roman" w:eastAsia="Times New Roman" w:hAnsi="Times New Roman"/>
                <w:bCs/>
                <w:sz w:val="24"/>
                <w:szCs w:val="24"/>
                <w:lang w:eastAsia="ru-RU"/>
              </w:rPr>
              <w:lastRenderedPageBreak/>
              <w:t>групп пользователей;</w:t>
            </w:r>
          </w:p>
          <w:p w:rsidR="005B4FF1" w:rsidRPr="005B4FF1" w:rsidRDefault="005B4FF1" w:rsidP="005B4FF1">
            <w:pPr>
              <w:autoSpaceDE w:val="0"/>
              <w:autoSpaceDN w:val="0"/>
              <w:adjustRightInd w:val="0"/>
              <w:spacing w:after="0" w:line="240" w:lineRule="auto"/>
              <w:jc w:val="both"/>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 необходимо обеспечить полное или частичное разделение основных встречных и пересекающихся потоков велосипедистов и пешеходов в зонах массового тяготения населения;</w:t>
            </w:r>
          </w:p>
          <w:p w:rsidR="005B4FF1" w:rsidRPr="005B4FF1" w:rsidRDefault="005B4FF1" w:rsidP="005B4FF1">
            <w:pPr>
              <w:autoSpaceDE w:val="0"/>
              <w:autoSpaceDN w:val="0"/>
              <w:adjustRightInd w:val="0"/>
              <w:spacing w:after="0" w:line="240" w:lineRule="auto"/>
              <w:jc w:val="both"/>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 xml:space="preserve">- решетки водостока, размещаемые при необходимости на </w:t>
            </w:r>
            <w:proofErr w:type="spellStart"/>
            <w:r w:rsidRPr="005B4FF1">
              <w:rPr>
                <w:rFonts w:ascii="Times New Roman" w:eastAsia="Times New Roman" w:hAnsi="Times New Roman"/>
                <w:bCs/>
                <w:sz w:val="24"/>
                <w:szCs w:val="24"/>
                <w:lang w:eastAsia="ru-RU"/>
              </w:rPr>
              <w:t>велопешеходных</w:t>
            </w:r>
            <w:proofErr w:type="spellEnd"/>
            <w:r w:rsidRPr="005B4FF1">
              <w:rPr>
                <w:rFonts w:ascii="Times New Roman" w:eastAsia="Times New Roman" w:hAnsi="Times New Roman"/>
                <w:bCs/>
                <w:sz w:val="24"/>
                <w:szCs w:val="24"/>
                <w:lang w:eastAsia="ru-RU"/>
              </w:rPr>
              <w:t xml:space="preserve"> дорожках и </w:t>
            </w:r>
            <w:proofErr w:type="spellStart"/>
            <w:r w:rsidRPr="005B4FF1">
              <w:rPr>
                <w:rFonts w:ascii="Times New Roman" w:eastAsia="Times New Roman" w:hAnsi="Times New Roman"/>
                <w:bCs/>
                <w:sz w:val="24"/>
                <w:szCs w:val="24"/>
                <w:lang w:eastAsia="ru-RU"/>
              </w:rPr>
              <w:t>велополосах</w:t>
            </w:r>
            <w:proofErr w:type="spellEnd"/>
            <w:r w:rsidRPr="005B4FF1">
              <w:rPr>
                <w:rFonts w:ascii="Times New Roman" w:eastAsia="Times New Roman" w:hAnsi="Times New Roman"/>
                <w:bCs/>
                <w:sz w:val="24"/>
                <w:szCs w:val="24"/>
                <w:lang w:eastAsia="ru-RU"/>
              </w:rPr>
              <w:t>, должны выполняться со щелями, направленными поперек направления движения велосипедистов.</w:t>
            </w:r>
          </w:p>
          <w:p w:rsidR="005B4FF1" w:rsidRPr="005B4FF1" w:rsidRDefault="005B4FF1" w:rsidP="005B4FF1">
            <w:pPr>
              <w:autoSpaceDE w:val="0"/>
              <w:autoSpaceDN w:val="0"/>
              <w:adjustRightInd w:val="0"/>
              <w:spacing w:after="0" w:line="240" w:lineRule="auto"/>
              <w:jc w:val="both"/>
              <w:rPr>
                <w:rFonts w:ascii="Times New Roman" w:eastAsia="Times New Roman" w:hAnsi="Times New Roman"/>
                <w:bCs/>
                <w:sz w:val="24"/>
                <w:szCs w:val="24"/>
                <w:lang w:eastAsia="ru-RU"/>
              </w:rPr>
            </w:pPr>
            <w:proofErr w:type="spellStart"/>
            <w:r w:rsidRPr="005B4FF1">
              <w:rPr>
                <w:rFonts w:ascii="Times New Roman" w:eastAsia="Times New Roman" w:hAnsi="Times New Roman"/>
                <w:bCs/>
                <w:sz w:val="24"/>
                <w:szCs w:val="24"/>
                <w:lang w:eastAsia="ru-RU"/>
              </w:rPr>
              <w:t>Велополосы</w:t>
            </w:r>
            <w:proofErr w:type="spellEnd"/>
            <w:r w:rsidRPr="005B4FF1">
              <w:rPr>
                <w:rFonts w:ascii="Times New Roman" w:eastAsia="Times New Roman" w:hAnsi="Times New Roman"/>
                <w:bCs/>
                <w:sz w:val="24"/>
                <w:szCs w:val="24"/>
                <w:lang w:eastAsia="ru-RU"/>
              </w:rPr>
              <w:t xml:space="preserve"> на сети дорог выделяются и обозначаются дорожными знаками и разметкой в соответствии с Правилами дорожного движения и </w:t>
            </w:r>
            <w:hyperlink r:id="rId15" w:history="1">
              <w:r w:rsidRPr="005B4FF1">
                <w:rPr>
                  <w:rFonts w:ascii="Times New Roman" w:eastAsia="Times New Roman" w:hAnsi="Times New Roman"/>
                  <w:bCs/>
                  <w:color w:val="0000FF"/>
                  <w:sz w:val="24"/>
                  <w:szCs w:val="24"/>
                  <w:lang w:eastAsia="ru-RU"/>
                </w:rPr>
                <w:t xml:space="preserve">ГОСТ </w:t>
              </w:r>
              <w:proofErr w:type="gramStart"/>
              <w:r w:rsidRPr="005B4FF1">
                <w:rPr>
                  <w:rFonts w:ascii="Times New Roman" w:eastAsia="Times New Roman" w:hAnsi="Times New Roman"/>
                  <w:bCs/>
                  <w:color w:val="0000FF"/>
                  <w:sz w:val="24"/>
                  <w:szCs w:val="24"/>
                  <w:lang w:eastAsia="ru-RU"/>
                </w:rPr>
                <w:t>Р</w:t>
              </w:r>
              <w:proofErr w:type="gramEnd"/>
              <w:r w:rsidRPr="005B4FF1">
                <w:rPr>
                  <w:rFonts w:ascii="Times New Roman" w:eastAsia="Times New Roman" w:hAnsi="Times New Roman"/>
                  <w:bCs/>
                  <w:color w:val="0000FF"/>
                  <w:sz w:val="24"/>
                  <w:szCs w:val="24"/>
                  <w:lang w:eastAsia="ru-RU"/>
                </w:rPr>
                <w:t xml:space="preserve"> 52289-2019</w:t>
              </w:r>
            </w:hyperlink>
            <w:r w:rsidRPr="005B4FF1">
              <w:rPr>
                <w:rFonts w:ascii="Times New Roman" w:eastAsia="Times New Roman" w:hAnsi="Times New Roman"/>
                <w:bCs/>
                <w:sz w:val="24"/>
                <w:szCs w:val="24"/>
                <w:lang w:eastAsia="ru-RU"/>
              </w:rPr>
              <w:t xml:space="preserve">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p>
          <w:p w:rsidR="005B4FF1" w:rsidRPr="005B4FF1" w:rsidRDefault="005B4FF1" w:rsidP="005B4FF1">
            <w:pPr>
              <w:autoSpaceDE w:val="0"/>
              <w:autoSpaceDN w:val="0"/>
              <w:adjustRightInd w:val="0"/>
              <w:spacing w:after="0" w:line="240" w:lineRule="auto"/>
              <w:jc w:val="both"/>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 xml:space="preserve">Велосипедные дорожки и </w:t>
            </w:r>
            <w:proofErr w:type="spellStart"/>
            <w:r w:rsidRPr="005B4FF1">
              <w:rPr>
                <w:rFonts w:ascii="Times New Roman" w:eastAsia="Times New Roman" w:hAnsi="Times New Roman"/>
                <w:bCs/>
                <w:sz w:val="24"/>
                <w:szCs w:val="24"/>
                <w:lang w:eastAsia="ru-RU"/>
              </w:rPr>
              <w:t>велопешеходные</w:t>
            </w:r>
            <w:proofErr w:type="spellEnd"/>
            <w:r w:rsidRPr="005B4FF1">
              <w:rPr>
                <w:rFonts w:ascii="Times New Roman" w:eastAsia="Times New Roman" w:hAnsi="Times New Roman"/>
                <w:bCs/>
                <w:sz w:val="24"/>
                <w:szCs w:val="24"/>
                <w:lang w:eastAsia="ru-RU"/>
              </w:rPr>
              <w:t xml:space="preserve"> дорожки, образующие </w:t>
            </w:r>
            <w:proofErr w:type="spellStart"/>
            <w:r w:rsidRPr="005B4FF1">
              <w:rPr>
                <w:rFonts w:ascii="Times New Roman" w:eastAsia="Times New Roman" w:hAnsi="Times New Roman"/>
                <w:bCs/>
                <w:sz w:val="24"/>
                <w:szCs w:val="24"/>
                <w:lang w:eastAsia="ru-RU"/>
              </w:rPr>
              <w:t>велотранспортные</w:t>
            </w:r>
            <w:proofErr w:type="spellEnd"/>
            <w:r w:rsidRPr="005B4FF1">
              <w:rPr>
                <w:rFonts w:ascii="Times New Roman" w:eastAsia="Times New Roman" w:hAnsi="Times New Roman"/>
                <w:bCs/>
                <w:sz w:val="24"/>
                <w:szCs w:val="24"/>
                <w:lang w:eastAsia="ru-RU"/>
              </w:rPr>
              <w:t xml:space="preserve"> маршруты местного значения, должны соединяться между собой с обеспечением сквозного проезда в соседние кварталы для создания непрерывной сети велодорожек. </w:t>
            </w:r>
            <w:proofErr w:type="spellStart"/>
            <w:r w:rsidRPr="005B4FF1">
              <w:rPr>
                <w:rFonts w:ascii="Times New Roman" w:eastAsia="Times New Roman" w:hAnsi="Times New Roman"/>
                <w:bCs/>
                <w:sz w:val="24"/>
                <w:szCs w:val="24"/>
                <w:lang w:eastAsia="ru-RU"/>
              </w:rPr>
              <w:t>Веломаршруты</w:t>
            </w:r>
            <w:proofErr w:type="spellEnd"/>
            <w:r w:rsidRPr="005B4FF1">
              <w:rPr>
                <w:rFonts w:ascii="Times New Roman" w:eastAsia="Times New Roman" w:hAnsi="Times New Roman"/>
                <w:bCs/>
                <w:sz w:val="24"/>
                <w:szCs w:val="24"/>
                <w:lang w:eastAsia="ru-RU"/>
              </w:rPr>
              <w:t xml:space="preserve"> внутри кварталов могут идти как элемент проезжей части с выделением разметкой или как элемент совмещенного с механическими транспортными средствами движения при условии применения мероприятий по снижению скорости движения, в том числе искусственных неровностей в соответствии с </w:t>
            </w:r>
            <w:hyperlink r:id="rId16" w:history="1">
              <w:r w:rsidRPr="005B4FF1">
                <w:rPr>
                  <w:rFonts w:ascii="Times New Roman" w:eastAsia="Times New Roman" w:hAnsi="Times New Roman"/>
                  <w:bCs/>
                  <w:color w:val="0000FF"/>
                  <w:sz w:val="24"/>
                  <w:szCs w:val="24"/>
                  <w:lang w:eastAsia="ru-RU"/>
                </w:rPr>
                <w:t xml:space="preserve">ГОСТ </w:t>
              </w:r>
              <w:proofErr w:type="gramStart"/>
              <w:r w:rsidRPr="005B4FF1">
                <w:rPr>
                  <w:rFonts w:ascii="Times New Roman" w:eastAsia="Times New Roman" w:hAnsi="Times New Roman"/>
                  <w:bCs/>
                  <w:color w:val="0000FF"/>
                  <w:sz w:val="24"/>
                  <w:szCs w:val="24"/>
                  <w:lang w:eastAsia="ru-RU"/>
                </w:rPr>
                <w:t>Р</w:t>
              </w:r>
              <w:proofErr w:type="gramEnd"/>
              <w:r w:rsidRPr="005B4FF1">
                <w:rPr>
                  <w:rFonts w:ascii="Times New Roman" w:eastAsia="Times New Roman" w:hAnsi="Times New Roman"/>
                  <w:bCs/>
                  <w:color w:val="0000FF"/>
                  <w:sz w:val="24"/>
                  <w:szCs w:val="24"/>
                  <w:lang w:eastAsia="ru-RU"/>
                </w:rPr>
                <w:t xml:space="preserve"> 52605-2006</w:t>
              </w:r>
            </w:hyperlink>
            <w:r w:rsidRPr="005B4FF1">
              <w:rPr>
                <w:rFonts w:ascii="Times New Roman" w:eastAsia="Times New Roman" w:hAnsi="Times New Roman"/>
                <w:bCs/>
                <w:sz w:val="24"/>
                <w:szCs w:val="24"/>
                <w:lang w:eastAsia="ru-RU"/>
              </w:rPr>
              <w:t xml:space="preserve"> "Технические средства организации дорожного движения. Искусственные неровности. Общие технические требования. Правила применения".</w:t>
            </w:r>
          </w:p>
          <w:p w:rsidR="005B4FF1" w:rsidRPr="005B4FF1" w:rsidRDefault="005B4FF1" w:rsidP="005B4FF1">
            <w:pPr>
              <w:autoSpaceDE w:val="0"/>
              <w:autoSpaceDN w:val="0"/>
              <w:adjustRightInd w:val="0"/>
              <w:spacing w:after="0" w:line="240" w:lineRule="auto"/>
              <w:jc w:val="both"/>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 xml:space="preserve">Во дворах жилых домов </w:t>
            </w:r>
            <w:proofErr w:type="spellStart"/>
            <w:r w:rsidRPr="005B4FF1">
              <w:rPr>
                <w:rFonts w:ascii="Times New Roman" w:eastAsia="Times New Roman" w:hAnsi="Times New Roman"/>
                <w:bCs/>
                <w:sz w:val="24"/>
                <w:szCs w:val="24"/>
                <w:lang w:eastAsia="ru-RU"/>
              </w:rPr>
              <w:t>велополосы</w:t>
            </w:r>
            <w:proofErr w:type="spellEnd"/>
            <w:r w:rsidRPr="005B4FF1">
              <w:rPr>
                <w:rFonts w:ascii="Times New Roman" w:eastAsia="Times New Roman" w:hAnsi="Times New Roman"/>
                <w:bCs/>
                <w:sz w:val="24"/>
                <w:szCs w:val="24"/>
                <w:lang w:eastAsia="ru-RU"/>
              </w:rPr>
              <w:t xml:space="preserve"> не устраиваются.</w:t>
            </w:r>
          </w:p>
          <w:p w:rsidR="005B4FF1" w:rsidRPr="005B4FF1" w:rsidRDefault="005B4FF1" w:rsidP="005B4FF1">
            <w:pPr>
              <w:autoSpaceDE w:val="0"/>
              <w:autoSpaceDN w:val="0"/>
              <w:adjustRightInd w:val="0"/>
              <w:spacing w:after="0" w:line="240" w:lineRule="auto"/>
              <w:jc w:val="both"/>
              <w:rPr>
                <w:rFonts w:ascii="Times New Roman" w:eastAsia="Times New Roman" w:hAnsi="Times New Roman"/>
                <w:bCs/>
                <w:sz w:val="24"/>
                <w:szCs w:val="24"/>
                <w:lang w:eastAsia="ru-RU"/>
              </w:rPr>
            </w:pPr>
            <w:bookmarkStart w:id="19" w:name="Par86"/>
            <w:bookmarkEnd w:id="19"/>
            <w:r w:rsidRPr="005B4FF1">
              <w:rPr>
                <w:rFonts w:ascii="Times New Roman" w:eastAsia="Times New Roman" w:hAnsi="Times New Roman"/>
                <w:bCs/>
                <w:sz w:val="24"/>
                <w:szCs w:val="24"/>
                <w:lang w:eastAsia="ru-RU"/>
              </w:rPr>
              <w:t>&lt;*&gt; В условиях реконструкции застройки кварталов, микрорайонов, жилых районов, а также улично-дорожной сети возможность создания велодорожек определяется наличием соответствующих территорий для их размещения, техническими параметрами улиц и дорог в соответствии с нормативными требованиями и условиями безопасности передвижения участников дорожного движения и пешеходов.</w:t>
            </w:r>
          </w:p>
          <w:p w:rsidR="005B4FF1" w:rsidRPr="005B4FF1" w:rsidRDefault="005B4FF1" w:rsidP="005B4FF1">
            <w:pPr>
              <w:autoSpaceDE w:val="0"/>
              <w:autoSpaceDN w:val="0"/>
              <w:adjustRightInd w:val="0"/>
              <w:spacing w:after="0" w:line="240" w:lineRule="auto"/>
              <w:jc w:val="both"/>
              <w:rPr>
                <w:rFonts w:ascii="Times New Roman" w:eastAsia="Times New Roman" w:hAnsi="Times New Roman"/>
                <w:bCs/>
                <w:sz w:val="24"/>
                <w:szCs w:val="24"/>
                <w:lang w:eastAsia="ru-RU"/>
              </w:rPr>
            </w:pPr>
            <w:bookmarkStart w:id="20" w:name="Par87"/>
            <w:bookmarkEnd w:id="20"/>
            <w:r w:rsidRPr="005B4FF1">
              <w:rPr>
                <w:rFonts w:ascii="Times New Roman" w:eastAsia="Times New Roman" w:hAnsi="Times New Roman"/>
                <w:bCs/>
                <w:sz w:val="24"/>
                <w:szCs w:val="24"/>
                <w:lang w:eastAsia="ru-RU"/>
              </w:rPr>
              <w:t>&lt;**&gt; 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w:t>
            </w:r>
          </w:p>
          <w:p w:rsidR="005B4FF1" w:rsidRPr="005B4FF1" w:rsidRDefault="005B4FF1" w:rsidP="005B4FF1">
            <w:pPr>
              <w:autoSpaceDE w:val="0"/>
              <w:autoSpaceDN w:val="0"/>
              <w:adjustRightInd w:val="0"/>
              <w:spacing w:after="0" w:line="240" w:lineRule="auto"/>
              <w:jc w:val="both"/>
              <w:rPr>
                <w:rFonts w:ascii="Times New Roman" w:eastAsia="Times New Roman" w:hAnsi="Times New Roman"/>
                <w:bCs/>
                <w:sz w:val="24"/>
                <w:szCs w:val="24"/>
                <w:lang w:eastAsia="ru-RU"/>
              </w:rPr>
            </w:pPr>
            <w:bookmarkStart w:id="21" w:name="Par88"/>
            <w:bookmarkEnd w:id="21"/>
            <w:r w:rsidRPr="005B4FF1">
              <w:rPr>
                <w:rFonts w:ascii="Times New Roman" w:eastAsia="Times New Roman" w:hAnsi="Times New Roman"/>
                <w:bCs/>
                <w:sz w:val="24"/>
                <w:szCs w:val="24"/>
                <w:lang w:eastAsia="ru-RU"/>
              </w:rPr>
              <w:t>&lt;***&gt; На магистральных улицах регулируемого движения допускается предусматривать велосипедные дорожки, выделенные разделительными полосами. Допускается устраивать велосипедные полосы по краю улиц и дорог местного значения. Ширина полосы должна быть не менее 1,2 м при движении в направлении транспортного потока и не менее 1,5 м при встречном движении. Ширина велосипедной полосы, устраиваемой вдоль тротуара, должна быть не менее 1 м.</w:t>
            </w:r>
          </w:p>
        </w:tc>
      </w:tr>
      <w:tr w:rsidR="005B4FF1" w:rsidRPr="005B4FF1" w:rsidTr="00FD0631">
        <w:tc>
          <w:tcPr>
            <w:tcW w:w="813"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outlineLvl w:val="0"/>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lastRenderedPageBreak/>
              <w:t>2</w:t>
            </w:r>
          </w:p>
        </w:tc>
        <w:tc>
          <w:tcPr>
            <w:tcW w:w="8089" w:type="dxa"/>
            <w:gridSpan w:val="5"/>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both"/>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 xml:space="preserve">Система объектов инфраструктуры велосипедного транспорта за границами городских и сельских населенных пунктов </w:t>
            </w:r>
            <w:hyperlink w:anchor="Par99" w:history="1">
              <w:r w:rsidRPr="005B4FF1">
                <w:rPr>
                  <w:rFonts w:ascii="Times New Roman" w:eastAsia="Times New Roman" w:hAnsi="Times New Roman"/>
                  <w:bCs/>
                  <w:color w:val="0000FF"/>
                  <w:sz w:val="24"/>
                  <w:szCs w:val="24"/>
                  <w:lang w:eastAsia="ru-RU"/>
                </w:rPr>
                <w:t>&lt;1&gt;</w:t>
              </w:r>
            </w:hyperlink>
          </w:p>
        </w:tc>
      </w:tr>
      <w:tr w:rsidR="005B4FF1" w:rsidRPr="005B4FF1" w:rsidTr="00FD0631">
        <w:tc>
          <w:tcPr>
            <w:tcW w:w="813" w:type="dxa"/>
            <w:vMerge w:val="restart"/>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2.1</w:t>
            </w:r>
          </w:p>
        </w:tc>
        <w:tc>
          <w:tcPr>
            <w:tcW w:w="2211" w:type="dxa"/>
            <w:vMerge w:val="restart"/>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 xml:space="preserve">Велосипедные дорожки на подходах к населенным пунктам, к местам рекреаций, местам приложения труда и на туристических </w:t>
            </w:r>
            <w:r w:rsidRPr="005B4FF1">
              <w:rPr>
                <w:rFonts w:ascii="Times New Roman" w:eastAsia="Times New Roman" w:hAnsi="Times New Roman"/>
                <w:bCs/>
                <w:sz w:val="24"/>
                <w:szCs w:val="24"/>
                <w:lang w:eastAsia="ru-RU"/>
              </w:rPr>
              <w:lastRenderedPageBreak/>
              <w:t>маршрутах</w:t>
            </w:r>
          </w:p>
        </w:tc>
        <w:tc>
          <w:tcPr>
            <w:tcW w:w="1928"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lastRenderedPageBreak/>
              <w:t>количество</w:t>
            </w:r>
          </w:p>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(объект)</w:t>
            </w:r>
          </w:p>
        </w:tc>
        <w:tc>
          <w:tcPr>
            <w:tcW w:w="1701" w:type="dxa"/>
            <w:vMerge w:val="restart"/>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Определяется заданием на проектирование</w:t>
            </w:r>
          </w:p>
        </w:tc>
        <w:tc>
          <w:tcPr>
            <w:tcW w:w="2249" w:type="dxa"/>
            <w:gridSpan w:val="2"/>
            <w:vMerge w:val="restart"/>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не нормируется</w:t>
            </w:r>
          </w:p>
        </w:tc>
      </w:tr>
      <w:tr w:rsidR="005B4FF1" w:rsidRPr="005B4FF1" w:rsidTr="00FD0631">
        <w:tc>
          <w:tcPr>
            <w:tcW w:w="813" w:type="dxa"/>
            <w:vMerge/>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c>
          <w:tcPr>
            <w:tcW w:w="2211" w:type="dxa"/>
            <w:vMerge/>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rPr>
                <w:rFonts w:ascii="Times New Roman" w:eastAsia="Times New Roman" w:hAnsi="Times New Roman"/>
                <w:sz w:val="24"/>
                <w:szCs w:val="24"/>
                <w:lang w:eastAsia="ru-RU"/>
              </w:rPr>
            </w:pPr>
          </w:p>
        </w:tc>
        <w:tc>
          <w:tcPr>
            <w:tcW w:w="1928" w:type="dxa"/>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протяженность,</w:t>
            </w:r>
          </w:p>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км</w:t>
            </w:r>
          </w:p>
        </w:tc>
        <w:tc>
          <w:tcPr>
            <w:tcW w:w="1701" w:type="dxa"/>
            <w:vMerge/>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p>
        </w:tc>
        <w:tc>
          <w:tcPr>
            <w:tcW w:w="2249" w:type="dxa"/>
            <w:gridSpan w:val="2"/>
            <w:vMerge/>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center"/>
              <w:rPr>
                <w:rFonts w:ascii="Times New Roman" w:eastAsia="Times New Roman" w:hAnsi="Times New Roman"/>
                <w:bCs/>
                <w:sz w:val="24"/>
                <w:szCs w:val="24"/>
                <w:lang w:eastAsia="ru-RU"/>
              </w:rPr>
            </w:pPr>
          </w:p>
        </w:tc>
      </w:tr>
      <w:tr w:rsidR="005B4FF1" w:rsidRPr="005B4FF1" w:rsidTr="00FD0631">
        <w:tc>
          <w:tcPr>
            <w:tcW w:w="8902" w:type="dxa"/>
            <w:gridSpan w:val="6"/>
            <w:tcBorders>
              <w:top w:val="single" w:sz="4" w:space="0" w:color="auto"/>
              <w:left w:val="single" w:sz="4" w:space="0" w:color="auto"/>
              <w:bottom w:val="single" w:sz="4" w:space="0" w:color="auto"/>
              <w:right w:val="single" w:sz="4" w:space="0" w:color="auto"/>
            </w:tcBorders>
          </w:tcPr>
          <w:p w:rsidR="005B4FF1" w:rsidRPr="005B4FF1" w:rsidRDefault="005B4FF1" w:rsidP="005B4FF1">
            <w:pPr>
              <w:autoSpaceDE w:val="0"/>
              <w:autoSpaceDN w:val="0"/>
              <w:adjustRightInd w:val="0"/>
              <w:spacing w:after="0" w:line="240" w:lineRule="auto"/>
              <w:jc w:val="both"/>
              <w:rPr>
                <w:rFonts w:ascii="Times New Roman" w:eastAsia="Times New Roman" w:hAnsi="Times New Roman"/>
                <w:bCs/>
                <w:sz w:val="24"/>
                <w:szCs w:val="24"/>
                <w:lang w:eastAsia="ru-RU"/>
              </w:rPr>
            </w:pPr>
            <w:bookmarkStart w:id="22" w:name="Par99"/>
            <w:bookmarkEnd w:id="22"/>
            <w:r w:rsidRPr="005B4FF1">
              <w:rPr>
                <w:rFonts w:ascii="Times New Roman" w:eastAsia="Times New Roman" w:hAnsi="Times New Roman"/>
                <w:bCs/>
                <w:sz w:val="24"/>
                <w:szCs w:val="24"/>
                <w:lang w:eastAsia="ru-RU"/>
              </w:rPr>
              <w:lastRenderedPageBreak/>
              <w:t>&lt;1&gt; Система объектов инфраструктуры велосипедного транспорта за границами городских и сельских населенных пунктов в зависимости статуса населенного пункта, особенностей прилегающих территорий включает велосипедные дорожки:</w:t>
            </w:r>
          </w:p>
          <w:p w:rsidR="005B4FF1" w:rsidRPr="005B4FF1" w:rsidRDefault="005B4FF1" w:rsidP="005B4FF1">
            <w:pPr>
              <w:autoSpaceDE w:val="0"/>
              <w:autoSpaceDN w:val="0"/>
              <w:adjustRightInd w:val="0"/>
              <w:spacing w:after="0" w:line="240" w:lineRule="auto"/>
              <w:jc w:val="both"/>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 на подходах к населенным пунктам;</w:t>
            </w:r>
          </w:p>
          <w:p w:rsidR="005B4FF1" w:rsidRPr="005B4FF1" w:rsidRDefault="005B4FF1" w:rsidP="005B4FF1">
            <w:pPr>
              <w:autoSpaceDE w:val="0"/>
              <w:autoSpaceDN w:val="0"/>
              <w:adjustRightInd w:val="0"/>
              <w:spacing w:after="0" w:line="240" w:lineRule="auto"/>
              <w:jc w:val="both"/>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 к местам рекреаций;</w:t>
            </w:r>
          </w:p>
          <w:p w:rsidR="005B4FF1" w:rsidRPr="005B4FF1" w:rsidRDefault="005B4FF1" w:rsidP="005B4FF1">
            <w:pPr>
              <w:autoSpaceDE w:val="0"/>
              <w:autoSpaceDN w:val="0"/>
              <w:adjustRightInd w:val="0"/>
              <w:spacing w:after="0" w:line="240" w:lineRule="auto"/>
              <w:jc w:val="both"/>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 на туристических маршрутах;</w:t>
            </w:r>
          </w:p>
          <w:p w:rsidR="005B4FF1" w:rsidRPr="005B4FF1" w:rsidRDefault="005B4FF1" w:rsidP="005B4FF1">
            <w:pPr>
              <w:autoSpaceDE w:val="0"/>
              <w:autoSpaceDN w:val="0"/>
              <w:adjustRightInd w:val="0"/>
              <w:spacing w:after="0" w:line="240" w:lineRule="auto"/>
              <w:jc w:val="both"/>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 к местам приложения труда.</w:t>
            </w:r>
          </w:p>
          <w:p w:rsidR="005B4FF1" w:rsidRPr="005B4FF1" w:rsidRDefault="005B4FF1" w:rsidP="005B4FF1">
            <w:pPr>
              <w:autoSpaceDE w:val="0"/>
              <w:autoSpaceDN w:val="0"/>
              <w:adjustRightInd w:val="0"/>
              <w:spacing w:after="0" w:line="240" w:lineRule="auto"/>
              <w:jc w:val="both"/>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 xml:space="preserve">Велосипедные дорожки на подходах к населенным пунктам должны присоединяться к системе объектов </w:t>
            </w:r>
            <w:proofErr w:type="spellStart"/>
            <w:r w:rsidRPr="005B4FF1">
              <w:rPr>
                <w:rFonts w:ascii="Times New Roman" w:eastAsia="Times New Roman" w:hAnsi="Times New Roman"/>
                <w:bCs/>
                <w:sz w:val="24"/>
                <w:szCs w:val="24"/>
                <w:lang w:eastAsia="ru-RU"/>
              </w:rPr>
              <w:t>велотранспортной</w:t>
            </w:r>
            <w:proofErr w:type="spellEnd"/>
            <w:r w:rsidRPr="005B4FF1">
              <w:rPr>
                <w:rFonts w:ascii="Times New Roman" w:eastAsia="Times New Roman" w:hAnsi="Times New Roman"/>
                <w:bCs/>
                <w:sz w:val="24"/>
                <w:szCs w:val="24"/>
                <w:lang w:eastAsia="ru-RU"/>
              </w:rPr>
              <w:t xml:space="preserve"> инфраструктуры населенных пунктов в целях обеспечения непрерывности велосипедного движения.</w:t>
            </w:r>
          </w:p>
        </w:tc>
      </w:tr>
    </w:tbl>
    <w:p w:rsidR="005B4FF1" w:rsidRPr="005B4FF1" w:rsidRDefault="005B4FF1" w:rsidP="005B4FF1">
      <w:pPr>
        <w:widowControl w:val="0"/>
        <w:shd w:val="clear" w:color="auto" w:fill="FFFFFF"/>
        <w:autoSpaceDE w:val="0"/>
        <w:autoSpaceDN w:val="0"/>
        <w:adjustRightInd w:val="0"/>
        <w:spacing w:before="5" w:after="0" w:line="274" w:lineRule="exact"/>
        <w:ind w:right="288"/>
        <w:jc w:val="center"/>
        <w:rPr>
          <w:rFonts w:ascii="Times New Roman" w:eastAsia="Times New Roman" w:hAnsi="Times New Roman"/>
          <w:bCs/>
          <w:sz w:val="24"/>
          <w:szCs w:val="24"/>
          <w:lang w:eastAsia="ru-RU"/>
        </w:rPr>
      </w:pPr>
    </w:p>
    <w:p w:rsidR="005B4FF1" w:rsidRPr="005B4FF1" w:rsidRDefault="005B4FF1" w:rsidP="005B4FF1">
      <w:pPr>
        <w:widowControl w:val="0"/>
        <w:shd w:val="clear" w:color="auto" w:fill="FFFFFF"/>
        <w:autoSpaceDE w:val="0"/>
        <w:autoSpaceDN w:val="0"/>
        <w:adjustRightInd w:val="0"/>
        <w:spacing w:before="5" w:after="0" w:line="274" w:lineRule="exact"/>
        <w:ind w:right="288"/>
        <w:jc w:val="center"/>
        <w:rPr>
          <w:rFonts w:ascii="Times New Roman" w:eastAsia="Times New Roman" w:hAnsi="Times New Roman"/>
          <w:bCs/>
          <w:sz w:val="24"/>
          <w:szCs w:val="24"/>
          <w:lang w:eastAsia="ru-RU"/>
        </w:rPr>
      </w:pPr>
    </w:p>
    <w:p w:rsidR="005B4FF1" w:rsidRPr="005B4FF1" w:rsidRDefault="005B4FF1" w:rsidP="005B4FF1">
      <w:pPr>
        <w:widowControl w:val="0"/>
        <w:shd w:val="clear" w:color="auto" w:fill="FFFFFF"/>
        <w:autoSpaceDE w:val="0"/>
        <w:autoSpaceDN w:val="0"/>
        <w:adjustRightInd w:val="0"/>
        <w:spacing w:before="5" w:after="0" w:line="274" w:lineRule="exact"/>
        <w:ind w:right="288"/>
        <w:jc w:val="both"/>
        <w:rPr>
          <w:rFonts w:ascii="Times New Roman" w:eastAsia="Times New Roman" w:hAnsi="Times New Roman"/>
          <w:bCs/>
          <w:sz w:val="24"/>
          <w:szCs w:val="24"/>
          <w:lang w:eastAsia="ru-RU"/>
        </w:rPr>
      </w:pPr>
    </w:p>
    <w:p w:rsidR="005B4FF1" w:rsidRPr="005B4FF1" w:rsidRDefault="005B4FF1" w:rsidP="005B4FF1">
      <w:pPr>
        <w:widowControl w:val="0"/>
        <w:shd w:val="clear" w:color="auto" w:fill="FFFFFF"/>
        <w:autoSpaceDE w:val="0"/>
        <w:autoSpaceDN w:val="0"/>
        <w:adjustRightInd w:val="0"/>
        <w:spacing w:before="5" w:after="0" w:line="274" w:lineRule="exact"/>
        <w:ind w:right="288"/>
        <w:jc w:val="both"/>
        <w:rPr>
          <w:rFonts w:ascii="Times New Roman" w:eastAsia="Times New Roman" w:hAnsi="Times New Roman"/>
          <w:bCs/>
          <w:sz w:val="24"/>
          <w:szCs w:val="24"/>
          <w:lang w:eastAsia="ru-RU"/>
        </w:rPr>
      </w:pPr>
    </w:p>
    <w:p w:rsidR="005B4FF1" w:rsidRPr="005B4FF1" w:rsidRDefault="005B4FF1" w:rsidP="005B4FF1">
      <w:pPr>
        <w:widowControl w:val="0"/>
        <w:shd w:val="clear" w:color="auto" w:fill="FFFFFF"/>
        <w:autoSpaceDE w:val="0"/>
        <w:autoSpaceDN w:val="0"/>
        <w:adjustRightInd w:val="0"/>
        <w:spacing w:before="5" w:after="0" w:line="274" w:lineRule="exact"/>
        <w:ind w:right="288"/>
        <w:jc w:val="both"/>
        <w:rPr>
          <w:rFonts w:ascii="Times New Roman" w:eastAsia="Times New Roman" w:hAnsi="Times New Roman"/>
          <w:bCs/>
          <w:sz w:val="24"/>
          <w:szCs w:val="24"/>
          <w:lang w:eastAsia="ru-RU"/>
        </w:rPr>
      </w:pPr>
    </w:p>
    <w:p w:rsidR="005B4FF1" w:rsidRPr="005B4FF1" w:rsidRDefault="005B4FF1" w:rsidP="005B4FF1">
      <w:pPr>
        <w:widowControl w:val="0"/>
        <w:shd w:val="clear" w:color="auto" w:fill="FFFFFF"/>
        <w:autoSpaceDE w:val="0"/>
        <w:autoSpaceDN w:val="0"/>
        <w:adjustRightInd w:val="0"/>
        <w:spacing w:before="5" w:after="0" w:line="274" w:lineRule="exact"/>
        <w:ind w:right="288"/>
        <w:jc w:val="both"/>
        <w:rPr>
          <w:rFonts w:ascii="Times New Roman" w:eastAsia="Times New Roman" w:hAnsi="Times New Roman"/>
          <w:bCs/>
          <w:sz w:val="24"/>
          <w:szCs w:val="24"/>
          <w:lang w:eastAsia="ru-RU"/>
        </w:rPr>
      </w:pPr>
    </w:p>
    <w:p w:rsidR="005B4FF1" w:rsidRPr="005B4FF1" w:rsidRDefault="005B4FF1" w:rsidP="005B4FF1">
      <w:pPr>
        <w:widowControl w:val="0"/>
        <w:shd w:val="clear" w:color="auto" w:fill="FFFFFF"/>
        <w:autoSpaceDE w:val="0"/>
        <w:autoSpaceDN w:val="0"/>
        <w:adjustRightInd w:val="0"/>
        <w:spacing w:before="5" w:after="0" w:line="274" w:lineRule="exact"/>
        <w:ind w:right="288"/>
        <w:jc w:val="both"/>
        <w:rPr>
          <w:rFonts w:ascii="Times New Roman" w:eastAsia="Times New Roman" w:hAnsi="Times New Roman"/>
          <w:bCs/>
          <w:sz w:val="24"/>
          <w:szCs w:val="24"/>
          <w:lang w:eastAsia="ru-RU"/>
        </w:rPr>
      </w:pPr>
    </w:p>
    <w:p w:rsidR="005B4FF1" w:rsidRPr="005B4FF1" w:rsidRDefault="005B4FF1" w:rsidP="005B4FF1">
      <w:pPr>
        <w:widowControl w:val="0"/>
        <w:shd w:val="clear" w:color="auto" w:fill="FFFFFF"/>
        <w:tabs>
          <w:tab w:val="left" w:pos="3048"/>
          <w:tab w:val="left" w:pos="3931"/>
          <w:tab w:val="left" w:pos="6110"/>
          <w:tab w:val="left" w:pos="7699"/>
        </w:tabs>
        <w:autoSpaceDE w:val="0"/>
        <w:autoSpaceDN w:val="0"/>
        <w:adjustRightInd w:val="0"/>
        <w:spacing w:before="274" w:after="0" w:line="274" w:lineRule="exact"/>
        <w:ind w:right="134"/>
        <w:jc w:val="both"/>
        <w:rPr>
          <w:rFonts w:ascii="Times New Roman" w:eastAsia="Times New Roman" w:hAnsi="Times New Roman"/>
          <w:b/>
          <w:bCs/>
          <w:sz w:val="24"/>
          <w:szCs w:val="24"/>
          <w:lang w:eastAsia="ru-RU"/>
        </w:rPr>
      </w:pPr>
      <w:r w:rsidRPr="005B4FF1">
        <w:rPr>
          <w:rFonts w:ascii="Times New Roman" w:eastAsia="Times New Roman" w:hAnsi="Times New Roman"/>
          <w:b/>
          <w:sz w:val="24"/>
          <w:szCs w:val="24"/>
          <w:lang w:eastAsia="ru-RU"/>
        </w:rPr>
        <w:t>МАТЕРИАЛЫ ПО ОБОСНОВАНИЮ РАСЧЕТНЫХ</w:t>
      </w:r>
      <w:r w:rsidRPr="005B4FF1">
        <w:rPr>
          <w:rFonts w:ascii="Times New Roman" w:eastAsia="Times New Roman" w:hAnsi="Times New Roman"/>
          <w:sz w:val="24"/>
          <w:szCs w:val="24"/>
          <w:lang w:eastAsia="ru-RU"/>
        </w:rPr>
        <w:t xml:space="preserve"> </w:t>
      </w:r>
      <w:r w:rsidRPr="005B4FF1">
        <w:rPr>
          <w:rFonts w:ascii="Times New Roman" w:eastAsia="Times New Roman" w:hAnsi="Times New Roman"/>
          <w:b/>
          <w:bCs/>
          <w:sz w:val="24"/>
          <w:szCs w:val="24"/>
          <w:lang w:eastAsia="ru-RU"/>
        </w:rPr>
        <w:t xml:space="preserve">ПОКАЗАТЕЛЕЙ, </w:t>
      </w:r>
      <w:r w:rsidRPr="005B4FF1">
        <w:rPr>
          <w:rFonts w:ascii="Times New Roman" w:eastAsia="Times New Roman" w:hAnsi="Times New Roman"/>
          <w:b/>
          <w:bCs/>
          <w:spacing w:val="-2"/>
          <w:sz w:val="24"/>
          <w:szCs w:val="24"/>
          <w:lang w:eastAsia="ru-RU"/>
        </w:rPr>
        <w:t xml:space="preserve">СОДЕРЖАЩИХСЯ </w:t>
      </w:r>
      <w:r w:rsidRPr="005B4FF1">
        <w:rPr>
          <w:rFonts w:ascii="Times New Roman" w:eastAsia="Times New Roman" w:hAnsi="Times New Roman"/>
          <w:b/>
          <w:bCs/>
          <w:sz w:val="24"/>
          <w:szCs w:val="24"/>
          <w:lang w:eastAsia="ru-RU"/>
        </w:rPr>
        <w:t xml:space="preserve">В </w:t>
      </w:r>
      <w:r w:rsidRPr="005B4FF1">
        <w:rPr>
          <w:rFonts w:ascii="Times New Roman" w:eastAsia="Times New Roman" w:hAnsi="Times New Roman"/>
          <w:b/>
          <w:bCs/>
          <w:spacing w:val="-2"/>
          <w:sz w:val="24"/>
          <w:szCs w:val="24"/>
          <w:lang w:eastAsia="ru-RU"/>
        </w:rPr>
        <w:t>ОСНОВНОЙ ЧАСТИ НОРМАТИВ ОВ</w:t>
      </w:r>
      <w:r w:rsidRPr="005B4FF1">
        <w:rPr>
          <w:rFonts w:ascii="Times New Roman" w:eastAsia="Times New Roman" w:hAnsi="Times New Roman"/>
          <w:b/>
          <w:bCs/>
          <w:sz w:val="24"/>
          <w:szCs w:val="24"/>
          <w:lang w:eastAsia="ru-RU"/>
        </w:rPr>
        <w:t>ГРАДОСТРОИТЕЛЬНОГО ПРОЕКТИРОВАНИЯ.</w:t>
      </w:r>
    </w:p>
    <w:p w:rsidR="005B4FF1" w:rsidRPr="005B4FF1" w:rsidRDefault="005B4FF1" w:rsidP="005B4FF1">
      <w:pPr>
        <w:widowControl w:val="0"/>
        <w:shd w:val="clear" w:color="auto" w:fill="FFFFFF"/>
        <w:tabs>
          <w:tab w:val="left" w:pos="3048"/>
          <w:tab w:val="left" w:pos="3931"/>
          <w:tab w:val="left" w:pos="6110"/>
          <w:tab w:val="left" w:pos="7699"/>
        </w:tabs>
        <w:autoSpaceDE w:val="0"/>
        <w:autoSpaceDN w:val="0"/>
        <w:adjustRightInd w:val="0"/>
        <w:spacing w:before="274" w:after="0" w:line="274" w:lineRule="exact"/>
        <w:ind w:right="134"/>
        <w:jc w:val="both"/>
        <w:rPr>
          <w:rFonts w:ascii="Times New Roman" w:eastAsia="Times New Roman" w:hAnsi="Times New Roman"/>
          <w:sz w:val="24"/>
          <w:szCs w:val="24"/>
          <w:lang w:eastAsia="ru-RU"/>
        </w:rPr>
      </w:pPr>
    </w:p>
    <w:p w:rsidR="005B4FF1" w:rsidRPr="005B4FF1" w:rsidRDefault="005B4FF1" w:rsidP="005B4FF1">
      <w:pPr>
        <w:autoSpaceDE w:val="0"/>
        <w:autoSpaceDN w:val="0"/>
        <w:adjustRightInd w:val="0"/>
        <w:spacing w:after="0" w:line="240" w:lineRule="auto"/>
        <w:jc w:val="both"/>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 xml:space="preserve">2.1. Обоснование расчетных показателей и предельных значений расчетных показателей минимально допустимого уровня обеспеченности объектами в области транспорта, автомобильных дорог местного значения города Белинского, </w:t>
      </w:r>
      <w:r w:rsidRPr="005B4FF1">
        <w:rPr>
          <w:rFonts w:ascii="Times New Roman" w:eastAsia="Arial" w:hAnsi="Times New Roman"/>
          <w:bCs/>
          <w:sz w:val="24"/>
          <w:szCs w:val="24"/>
          <w:lang w:eastAsia="ar-SA"/>
        </w:rPr>
        <w:t>расчетны</w:t>
      </w:r>
      <w:r w:rsidRPr="005B4FF1">
        <w:rPr>
          <w:rFonts w:ascii="Times New Roman" w:eastAsia="Times New Roman" w:hAnsi="Times New Roman"/>
          <w:bCs/>
          <w:sz w:val="24"/>
          <w:szCs w:val="24"/>
          <w:lang w:eastAsia="ru-RU"/>
        </w:rPr>
        <w:t>х</w:t>
      </w:r>
      <w:r w:rsidRPr="005B4FF1">
        <w:rPr>
          <w:rFonts w:ascii="Times New Roman" w:eastAsia="Arial" w:hAnsi="Times New Roman"/>
          <w:bCs/>
          <w:sz w:val="24"/>
          <w:szCs w:val="24"/>
          <w:lang w:eastAsia="ar-SA"/>
        </w:rPr>
        <w:t xml:space="preserve"> показател</w:t>
      </w:r>
      <w:r w:rsidRPr="005B4FF1">
        <w:rPr>
          <w:rFonts w:ascii="Times New Roman" w:eastAsia="Times New Roman" w:hAnsi="Times New Roman"/>
          <w:bCs/>
          <w:sz w:val="24"/>
          <w:szCs w:val="24"/>
          <w:lang w:eastAsia="ru-RU"/>
        </w:rPr>
        <w:t>ей</w:t>
      </w:r>
      <w:r w:rsidRPr="005B4FF1">
        <w:rPr>
          <w:rFonts w:ascii="Times New Roman" w:eastAsia="Arial" w:hAnsi="Times New Roman"/>
          <w:bCs/>
          <w:sz w:val="24"/>
          <w:szCs w:val="24"/>
          <w:lang w:eastAsia="ar-SA"/>
        </w:rPr>
        <w:t xml:space="preserve"> и предельных значени</w:t>
      </w:r>
      <w:r w:rsidRPr="005B4FF1">
        <w:rPr>
          <w:rFonts w:ascii="Times New Roman" w:eastAsia="Times New Roman" w:hAnsi="Times New Roman"/>
          <w:bCs/>
          <w:sz w:val="24"/>
          <w:szCs w:val="24"/>
          <w:lang w:eastAsia="ru-RU"/>
        </w:rPr>
        <w:t>й расчетных показателей</w:t>
      </w:r>
      <w:r w:rsidRPr="005B4FF1">
        <w:rPr>
          <w:rFonts w:ascii="Times New Roman" w:eastAsia="Arial" w:hAnsi="Times New Roman"/>
          <w:bCs/>
          <w:sz w:val="24"/>
          <w:szCs w:val="24"/>
          <w:lang w:eastAsia="ar-SA"/>
        </w:rPr>
        <w:t xml:space="preserve"> максимально допустимого уровня территориальной доступности таких объектов для населения города Белинского</w:t>
      </w:r>
      <w:r w:rsidRPr="005B4FF1">
        <w:rPr>
          <w:rFonts w:ascii="Times New Roman" w:eastAsia="Times New Roman" w:hAnsi="Times New Roman"/>
          <w:bCs/>
          <w:sz w:val="24"/>
          <w:szCs w:val="24"/>
          <w:lang w:eastAsia="ru-RU"/>
        </w:rPr>
        <w:t xml:space="preserve">, содержащихся в </w:t>
      </w:r>
      <w:hyperlink r:id="rId17" w:history="1">
        <w:r w:rsidRPr="005B4FF1">
          <w:rPr>
            <w:rFonts w:ascii="Times New Roman" w:eastAsia="Times New Roman" w:hAnsi="Times New Roman"/>
            <w:bCs/>
            <w:sz w:val="24"/>
            <w:szCs w:val="24"/>
            <w:lang w:eastAsia="ru-RU"/>
          </w:rPr>
          <w:t xml:space="preserve">разделе 1.1 </w:t>
        </w:r>
      </w:hyperlink>
      <w:r w:rsidRPr="005B4FF1">
        <w:rPr>
          <w:rFonts w:ascii="Times New Roman" w:eastAsia="Times New Roman" w:hAnsi="Times New Roman"/>
          <w:bCs/>
          <w:sz w:val="24"/>
          <w:szCs w:val="24"/>
          <w:lang w:eastAsia="ru-RU"/>
        </w:rPr>
        <w:t xml:space="preserve">местных нормативов градостроительного проектирования города Белинского </w:t>
      </w:r>
      <w:proofErr w:type="spellStart"/>
      <w:proofErr w:type="gramStart"/>
      <w:r w:rsidRPr="005B4FF1">
        <w:rPr>
          <w:rFonts w:ascii="Times New Roman" w:eastAsia="Times New Roman" w:hAnsi="Times New Roman"/>
          <w:bCs/>
          <w:sz w:val="24"/>
          <w:szCs w:val="24"/>
          <w:lang w:eastAsia="ru-RU"/>
        </w:rPr>
        <w:t>Белинского</w:t>
      </w:r>
      <w:proofErr w:type="spellEnd"/>
      <w:proofErr w:type="gramEnd"/>
      <w:r w:rsidRPr="005B4FF1">
        <w:rPr>
          <w:rFonts w:ascii="Times New Roman" w:eastAsia="Times New Roman" w:hAnsi="Times New Roman"/>
          <w:bCs/>
          <w:sz w:val="24"/>
          <w:szCs w:val="24"/>
          <w:lang w:eastAsia="ru-RU"/>
        </w:rPr>
        <w:t xml:space="preserve"> района Пензенской области.</w:t>
      </w:r>
    </w:p>
    <w:p w:rsidR="005B4FF1" w:rsidRPr="005B4FF1" w:rsidRDefault="005B4FF1" w:rsidP="005B4FF1">
      <w:pPr>
        <w:widowControl w:val="0"/>
        <w:shd w:val="clear" w:color="auto" w:fill="FFFFFF"/>
        <w:tabs>
          <w:tab w:val="left" w:pos="4661"/>
        </w:tabs>
        <w:autoSpaceDE w:val="0"/>
        <w:autoSpaceDN w:val="0"/>
        <w:adjustRightInd w:val="0"/>
        <w:spacing w:after="0" w:line="274" w:lineRule="exact"/>
        <w:ind w:right="134"/>
        <w:jc w:val="both"/>
        <w:rPr>
          <w:rFonts w:ascii="Times New Roman" w:eastAsia="Times New Roman" w:hAnsi="Times New Roman"/>
          <w:b/>
          <w:bCs/>
          <w:spacing w:val="-1"/>
          <w:sz w:val="24"/>
          <w:szCs w:val="24"/>
          <w:lang w:eastAsia="ru-RU"/>
        </w:rPr>
      </w:pPr>
    </w:p>
    <w:p w:rsidR="005B4FF1" w:rsidRPr="005B4FF1" w:rsidRDefault="005B4FF1" w:rsidP="005B4FF1">
      <w:pPr>
        <w:autoSpaceDE w:val="0"/>
        <w:autoSpaceDN w:val="0"/>
        <w:adjustRightInd w:val="0"/>
        <w:spacing w:after="0" w:line="240" w:lineRule="auto"/>
        <w:jc w:val="both"/>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 xml:space="preserve">№ 1.1 в части обеспеченности </w:t>
      </w:r>
      <w:proofErr w:type="gramStart"/>
      <w:r w:rsidRPr="005B4FF1">
        <w:rPr>
          <w:rFonts w:ascii="Times New Roman" w:eastAsia="Times New Roman" w:hAnsi="Times New Roman"/>
          <w:bCs/>
          <w:sz w:val="24"/>
          <w:szCs w:val="24"/>
          <w:lang w:eastAsia="ru-RU"/>
        </w:rPr>
        <w:t>принят</w:t>
      </w:r>
      <w:proofErr w:type="gramEnd"/>
      <w:r w:rsidRPr="005B4FF1">
        <w:rPr>
          <w:rFonts w:ascii="Times New Roman" w:eastAsia="Times New Roman" w:hAnsi="Times New Roman"/>
          <w:bCs/>
          <w:sz w:val="24"/>
          <w:szCs w:val="24"/>
          <w:lang w:eastAsia="ru-RU"/>
        </w:rPr>
        <w:t xml:space="preserve"> на основе </w:t>
      </w:r>
      <w:hyperlink r:id="rId18" w:history="1">
        <w:r w:rsidRPr="005B4FF1">
          <w:rPr>
            <w:rFonts w:ascii="Times New Roman" w:eastAsia="Times New Roman" w:hAnsi="Times New Roman"/>
            <w:bCs/>
            <w:color w:val="0000FF"/>
            <w:sz w:val="24"/>
            <w:szCs w:val="24"/>
            <w:lang w:eastAsia="ru-RU"/>
          </w:rPr>
          <w:t>пункта 1.11</w:t>
        </w:r>
      </w:hyperlink>
      <w:r w:rsidRPr="005B4FF1">
        <w:rPr>
          <w:rFonts w:ascii="Times New Roman" w:eastAsia="Times New Roman" w:hAnsi="Times New Roman"/>
          <w:bCs/>
          <w:sz w:val="24"/>
          <w:szCs w:val="24"/>
          <w:lang w:eastAsia="ru-RU"/>
        </w:rPr>
        <w:t xml:space="preserve"> "Руководства по проектированию городских улиц и дорог", разработанного ЦНИИП градостроительства.</w:t>
      </w:r>
    </w:p>
    <w:p w:rsidR="005B4FF1" w:rsidRPr="005B4FF1" w:rsidRDefault="005B4FF1" w:rsidP="005B4FF1">
      <w:pPr>
        <w:autoSpaceDE w:val="0"/>
        <w:autoSpaceDN w:val="0"/>
        <w:adjustRightInd w:val="0"/>
        <w:spacing w:before="240" w:after="0" w:line="240" w:lineRule="auto"/>
        <w:jc w:val="both"/>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 xml:space="preserve">№ 1.2 в части обеспеченности и территориальной доступности </w:t>
      </w:r>
      <w:proofErr w:type="gramStart"/>
      <w:r w:rsidRPr="005B4FF1">
        <w:rPr>
          <w:rFonts w:ascii="Times New Roman" w:eastAsia="Times New Roman" w:hAnsi="Times New Roman"/>
          <w:bCs/>
          <w:sz w:val="24"/>
          <w:szCs w:val="24"/>
          <w:lang w:eastAsia="ru-RU"/>
        </w:rPr>
        <w:t>принят</w:t>
      </w:r>
      <w:proofErr w:type="gramEnd"/>
      <w:r w:rsidRPr="005B4FF1">
        <w:rPr>
          <w:rFonts w:ascii="Times New Roman" w:eastAsia="Times New Roman" w:hAnsi="Times New Roman"/>
          <w:bCs/>
          <w:sz w:val="24"/>
          <w:szCs w:val="24"/>
          <w:lang w:eastAsia="ru-RU"/>
        </w:rPr>
        <w:t xml:space="preserve"> на основе </w:t>
      </w:r>
      <w:hyperlink r:id="rId19" w:history="1">
        <w:r w:rsidRPr="005B4FF1">
          <w:rPr>
            <w:rFonts w:ascii="Times New Roman" w:eastAsia="Times New Roman" w:hAnsi="Times New Roman"/>
            <w:bCs/>
            <w:color w:val="0000FF"/>
            <w:sz w:val="24"/>
            <w:szCs w:val="24"/>
            <w:lang w:eastAsia="ru-RU"/>
          </w:rPr>
          <w:t>СП 42.13330.2016</w:t>
        </w:r>
      </w:hyperlink>
      <w:r w:rsidRPr="005B4FF1">
        <w:rPr>
          <w:rFonts w:ascii="Times New Roman" w:eastAsia="Times New Roman" w:hAnsi="Times New Roman"/>
          <w:bCs/>
          <w:sz w:val="24"/>
          <w:szCs w:val="24"/>
          <w:lang w:eastAsia="ru-RU"/>
        </w:rPr>
        <w:t xml:space="preserve"> (с последующими изменениями).</w:t>
      </w:r>
    </w:p>
    <w:p w:rsidR="005B4FF1" w:rsidRPr="005B4FF1" w:rsidRDefault="005B4FF1" w:rsidP="005B4FF1">
      <w:pPr>
        <w:widowControl w:val="0"/>
        <w:shd w:val="clear" w:color="auto" w:fill="FFFFFF"/>
        <w:autoSpaceDE w:val="0"/>
        <w:autoSpaceDN w:val="0"/>
        <w:adjustRightInd w:val="0"/>
        <w:spacing w:after="0" w:line="274" w:lineRule="exact"/>
        <w:jc w:val="both"/>
        <w:rPr>
          <w:rFonts w:ascii="Times New Roman" w:eastAsia="Times New Roman" w:hAnsi="Times New Roman"/>
          <w:bCs/>
          <w:spacing w:val="-1"/>
          <w:sz w:val="24"/>
          <w:szCs w:val="24"/>
          <w:lang w:eastAsia="ru-RU"/>
        </w:rPr>
      </w:pPr>
    </w:p>
    <w:p w:rsidR="005B4FF1" w:rsidRPr="005B4FF1" w:rsidRDefault="005B4FF1" w:rsidP="005B4FF1">
      <w:pPr>
        <w:autoSpaceDE w:val="0"/>
        <w:autoSpaceDN w:val="0"/>
        <w:adjustRightInd w:val="0"/>
        <w:spacing w:after="0" w:line="240" w:lineRule="auto"/>
        <w:jc w:val="both"/>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2.2. Обоснование расчетных показателей и предельных значений расчетных показателей минимально допустимого уровня обеспеченности объектами, обеспечивающими осуществление деятельности органов местного самоуправления города Белинского, расчетных показателей и предельных значений расчетных показателей максимально допустимого уровня территориальной доступности таких объектов для населения города Белинского, содержащихся в разделе 1.2 </w:t>
      </w:r>
      <w:r w:rsidRPr="005B4FF1">
        <w:rPr>
          <w:rFonts w:ascii="Times New Roman" w:eastAsia="Times New Roman" w:hAnsi="Times New Roman"/>
          <w:bCs/>
          <w:sz w:val="24"/>
          <w:szCs w:val="24"/>
          <w:lang w:eastAsia="ru-RU"/>
        </w:rPr>
        <w:t xml:space="preserve">местных нормативов градостроительного проектирования города Белинского </w:t>
      </w:r>
      <w:proofErr w:type="spellStart"/>
      <w:proofErr w:type="gramStart"/>
      <w:r w:rsidRPr="005B4FF1">
        <w:rPr>
          <w:rFonts w:ascii="Times New Roman" w:eastAsia="Times New Roman" w:hAnsi="Times New Roman"/>
          <w:bCs/>
          <w:sz w:val="24"/>
          <w:szCs w:val="24"/>
          <w:lang w:eastAsia="ru-RU"/>
        </w:rPr>
        <w:t>Белинского</w:t>
      </w:r>
      <w:proofErr w:type="spellEnd"/>
      <w:proofErr w:type="gramEnd"/>
      <w:r w:rsidRPr="005B4FF1">
        <w:rPr>
          <w:rFonts w:ascii="Times New Roman" w:eastAsia="Times New Roman" w:hAnsi="Times New Roman"/>
          <w:bCs/>
          <w:sz w:val="24"/>
          <w:szCs w:val="24"/>
          <w:lang w:eastAsia="ru-RU"/>
        </w:rPr>
        <w:t xml:space="preserve"> района Пензенской области</w:t>
      </w:r>
      <w:r w:rsidRPr="005B4FF1">
        <w:rPr>
          <w:rFonts w:ascii="Times New Roman" w:eastAsia="Times New Roman" w:hAnsi="Times New Roman"/>
          <w:sz w:val="24"/>
          <w:szCs w:val="24"/>
          <w:lang w:eastAsia="ru-RU"/>
        </w:rPr>
        <w:t>.</w:t>
      </w:r>
    </w:p>
    <w:p w:rsidR="005B4FF1" w:rsidRPr="005B4FF1" w:rsidRDefault="005B4FF1" w:rsidP="005B4FF1">
      <w:pPr>
        <w:widowControl w:val="0"/>
        <w:shd w:val="clear" w:color="auto" w:fill="FFFFFF"/>
        <w:autoSpaceDE w:val="0"/>
        <w:autoSpaceDN w:val="0"/>
        <w:adjustRightInd w:val="0"/>
        <w:spacing w:after="0" w:line="274" w:lineRule="exact"/>
        <w:jc w:val="both"/>
        <w:rPr>
          <w:rFonts w:ascii="Times New Roman" w:eastAsia="Times New Roman" w:hAnsi="Times New Roman"/>
          <w:b/>
          <w:bCs/>
          <w:spacing w:val="-1"/>
          <w:sz w:val="24"/>
          <w:szCs w:val="24"/>
          <w:lang w:eastAsia="ru-RU"/>
        </w:rPr>
      </w:pPr>
    </w:p>
    <w:p w:rsidR="005B4FF1" w:rsidRPr="005B4FF1" w:rsidRDefault="005B4FF1" w:rsidP="005B4FF1">
      <w:pPr>
        <w:autoSpaceDE w:val="0"/>
        <w:autoSpaceDN w:val="0"/>
        <w:adjustRightInd w:val="0"/>
        <w:spacing w:after="0" w:line="240" w:lineRule="auto"/>
        <w:jc w:val="both"/>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1.1 в части:</w:t>
      </w:r>
    </w:p>
    <w:p w:rsidR="005B4FF1" w:rsidRPr="005B4FF1" w:rsidRDefault="005B4FF1" w:rsidP="005B4FF1">
      <w:pPr>
        <w:autoSpaceDE w:val="0"/>
        <w:autoSpaceDN w:val="0"/>
        <w:adjustRightInd w:val="0"/>
        <w:spacing w:before="200" w:after="0" w:line="240" w:lineRule="auto"/>
        <w:jc w:val="both"/>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 обеспеченности </w:t>
      </w:r>
      <w:proofErr w:type="gramStart"/>
      <w:r w:rsidRPr="005B4FF1">
        <w:rPr>
          <w:rFonts w:ascii="Times New Roman" w:eastAsia="Times New Roman" w:hAnsi="Times New Roman"/>
          <w:sz w:val="24"/>
          <w:szCs w:val="24"/>
          <w:lang w:eastAsia="ru-RU"/>
        </w:rPr>
        <w:t>принят</w:t>
      </w:r>
      <w:proofErr w:type="gramEnd"/>
      <w:r w:rsidRPr="005B4FF1">
        <w:rPr>
          <w:rFonts w:ascii="Times New Roman" w:eastAsia="Times New Roman" w:hAnsi="Times New Roman"/>
          <w:sz w:val="24"/>
          <w:szCs w:val="24"/>
          <w:lang w:eastAsia="ru-RU"/>
        </w:rPr>
        <w:t xml:space="preserve"> на основе </w:t>
      </w:r>
      <w:hyperlink r:id="rId20" w:history="1">
        <w:r w:rsidRPr="005B4FF1">
          <w:rPr>
            <w:rFonts w:ascii="Times New Roman" w:eastAsia="Times New Roman" w:hAnsi="Times New Roman"/>
            <w:color w:val="0000FF"/>
            <w:sz w:val="24"/>
            <w:szCs w:val="24"/>
            <w:lang w:eastAsia="ru-RU"/>
          </w:rPr>
          <w:t>СНиП 31-05-2003</w:t>
        </w:r>
      </w:hyperlink>
      <w:r w:rsidRPr="005B4FF1">
        <w:rPr>
          <w:rFonts w:ascii="Times New Roman" w:eastAsia="Times New Roman" w:hAnsi="Times New Roman"/>
          <w:sz w:val="24"/>
          <w:szCs w:val="24"/>
          <w:lang w:eastAsia="ru-RU"/>
        </w:rPr>
        <w:t>;</w:t>
      </w:r>
    </w:p>
    <w:p w:rsidR="005B4FF1" w:rsidRPr="005B4FF1" w:rsidRDefault="005B4FF1" w:rsidP="005B4FF1">
      <w:pPr>
        <w:autoSpaceDE w:val="0"/>
        <w:autoSpaceDN w:val="0"/>
        <w:adjustRightInd w:val="0"/>
        <w:spacing w:before="200" w:after="0" w:line="240" w:lineRule="auto"/>
        <w:jc w:val="both"/>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 территориальной доступности </w:t>
      </w:r>
      <w:proofErr w:type="gramStart"/>
      <w:r w:rsidRPr="005B4FF1">
        <w:rPr>
          <w:rFonts w:ascii="Times New Roman" w:eastAsia="Times New Roman" w:hAnsi="Times New Roman"/>
          <w:sz w:val="24"/>
          <w:szCs w:val="24"/>
          <w:lang w:eastAsia="ru-RU"/>
        </w:rPr>
        <w:t>принят</w:t>
      </w:r>
      <w:proofErr w:type="gramEnd"/>
      <w:r w:rsidRPr="005B4FF1">
        <w:rPr>
          <w:rFonts w:ascii="Times New Roman" w:eastAsia="Times New Roman" w:hAnsi="Times New Roman"/>
          <w:sz w:val="24"/>
          <w:szCs w:val="24"/>
          <w:lang w:eastAsia="ru-RU"/>
        </w:rPr>
        <w:t xml:space="preserve"> на основе </w:t>
      </w:r>
      <w:hyperlink r:id="rId21" w:history="1">
        <w:r w:rsidRPr="005B4FF1">
          <w:rPr>
            <w:rFonts w:ascii="Times New Roman" w:eastAsia="Times New Roman" w:hAnsi="Times New Roman"/>
            <w:color w:val="0000FF"/>
            <w:sz w:val="24"/>
            <w:szCs w:val="24"/>
            <w:lang w:eastAsia="ru-RU"/>
          </w:rPr>
          <w:t>СП 42.13330.2016</w:t>
        </w:r>
      </w:hyperlink>
      <w:r w:rsidRPr="005B4FF1">
        <w:rPr>
          <w:rFonts w:ascii="Times New Roman" w:eastAsia="Times New Roman" w:hAnsi="Times New Roman"/>
          <w:sz w:val="24"/>
          <w:szCs w:val="24"/>
          <w:lang w:eastAsia="ru-RU"/>
        </w:rPr>
        <w:t>.</w:t>
      </w:r>
    </w:p>
    <w:p w:rsidR="005B4FF1" w:rsidRPr="005B4FF1" w:rsidRDefault="005B4FF1" w:rsidP="005B4FF1">
      <w:pPr>
        <w:widowControl w:val="0"/>
        <w:shd w:val="clear" w:color="auto" w:fill="FFFFFF"/>
        <w:autoSpaceDE w:val="0"/>
        <w:autoSpaceDN w:val="0"/>
        <w:adjustRightInd w:val="0"/>
        <w:spacing w:after="0" w:line="274" w:lineRule="exact"/>
        <w:jc w:val="both"/>
        <w:rPr>
          <w:rFonts w:ascii="Times New Roman" w:eastAsia="Times New Roman" w:hAnsi="Times New Roman"/>
          <w:b/>
          <w:bCs/>
          <w:spacing w:val="-1"/>
          <w:sz w:val="24"/>
          <w:szCs w:val="24"/>
          <w:lang w:eastAsia="ru-RU"/>
        </w:rPr>
      </w:pPr>
    </w:p>
    <w:p w:rsidR="005B4FF1" w:rsidRPr="005B4FF1" w:rsidRDefault="005B4FF1" w:rsidP="005B4FF1">
      <w:pPr>
        <w:autoSpaceDE w:val="0"/>
        <w:autoSpaceDN w:val="0"/>
        <w:adjustRightInd w:val="0"/>
        <w:spacing w:after="0" w:line="240" w:lineRule="auto"/>
        <w:jc w:val="both"/>
        <w:rPr>
          <w:rFonts w:ascii="Times New Roman" w:eastAsia="Times New Roman" w:hAnsi="Times New Roman"/>
          <w:sz w:val="24"/>
          <w:szCs w:val="24"/>
          <w:lang w:eastAsia="ru-RU"/>
        </w:rPr>
      </w:pPr>
      <w:r w:rsidRPr="005B4FF1">
        <w:rPr>
          <w:rFonts w:ascii="Times New Roman" w:eastAsia="Times New Roman" w:hAnsi="Times New Roman"/>
          <w:bCs/>
          <w:sz w:val="24"/>
          <w:szCs w:val="24"/>
          <w:lang w:eastAsia="ru-RU"/>
        </w:rPr>
        <w:t>2.3. Обоснование расчетных показателей и предельных значений расчетных показателей минимально допустимого уровня обеспеченности объектами инженерной инфраструктуры местного значения</w:t>
      </w:r>
      <w:r w:rsidRPr="005B4FF1">
        <w:rPr>
          <w:rFonts w:ascii="Times New Roman" w:eastAsia="Times New Roman" w:hAnsi="Times New Roman"/>
          <w:sz w:val="24"/>
          <w:szCs w:val="24"/>
          <w:lang w:eastAsia="ru-RU"/>
        </w:rPr>
        <w:t xml:space="preserve"> населения города Белинского</w:t>
      </w:r>
      <w:r w:rsidRPr="005B4FF1">
        <w:rPr>
          <w:rFonts w:ascii="Times New Roman" w:eastAsia="Times New Roman" w:hAnsi="Times New Roman"/>
          <w:bCs/>
          <w:sz w:val="24"/>
          <w:szCs w:val="24"/>
          <w:lang w:eastAsia="ru-RU"/>
        </w:rPr>
        <w:t xml:space="preserve"> , в том числе линейными и объектами энергетики населения города Белинского, расчетных показателей и предельных значений расчетных показателей максимально допустимого уровня территориальной доступности таких объектов для населения города Белинского, содержащихся в </w:t>
      </w:r>
      <w:hyperlink r:id="rId22" w:history="1">
        <w:r w:rsidRPr="005B4FF1">
          <w:rPr>
            <w:rFonts w:ascii="Times New Roman" w:eastAsia="Times New Roman" w:hAnsi="Times New Roman"/>
            <w:bCs/>
            <w:sz w:val="24"/>
            <w:szCs w:val="24"/>
            <w:lang w:eastAsia="ru-RU"/>
          </w:rPr>
          <w:t>разделе 1.3</w:t>
        </w:r>
      </w:hyperlink>
      <w:r w:rsidRPr="005B4FF1">
        <w:rPr>
          <w:rFonts w:ascii="Times New Roman" w:eastAsia="Times New Roman" w:hAnsi="Times New Roman"/>
          <w:bCs/>
          <w:sz w:val="24"/>
          <w:szCs w:val="24"/>
          <w:lang w:eastAsia="ru-RU"/>
        </w:rPr>
        <w:t xml:space="preserve"> местных нормативов градостроительного проектирования города Белинского </w:t>
      </w:r>
      <w:proofErr w:type="spellStart"/>
      <w:proofErr w:type="gramStart"/>
      <w:r w:rsidRPr="005B4FF1">
        <w:rPr>
          <w:rFonts w:ascii="Times New Roman" w:eastAsia="Times New Roman" w:hAnsi="Times New Roman"/>
          <w:bCs/>
          <w:sz w:val="24"/>
          <w:szCs w:val="24"/>
          <w:lang w:eastAsia="ru-RU"/>
        </w:rPr>
        <w:t>Белинского</w:t>
      </w:r>
      <w:proofErr w:type="spellEnd"/>
      <w:proofErr w:type="gramEnd"/>
      <w:r w:rsidRPr="005B4FF1">
        <w:rPr>
          <w:rFonts w:ascii="Times New Roman" w:eastAsia="Times New Roman" w:hAnsi="Times New Roman"/>
          <w:bCs/>
          <w:sz w:val="24"/>
          <w:szCs w:val="24"/>
          <w:lang w:eastAsia="ru-RU"/>
        </w:rPr>
        <w:t xml:space="preserve"> района Пензенской области</w:t>
      </w:r>
      <w:r w:rsidRPr="005B4FF1">
        <w:rPr>
          <w:rFonts w:ascii="Times New Roman" w:eastAsia="Times New Roman" w:hAnsi="Times New Roman"/>
          <w:sz w:val="24"/>
          <w:szCs w:val="24"/>
          <w:lang w:eastAsia="ru-RU"/>
        </w:rPr>
        <w:t>.</w:t>
      </w:r>
    </w:p>
    <w:p w:rsidR="005B4FF1" w:rsidRPr="005B4FF1" w:rsidRDefault="005B4FF1" w:rsidP="005B4FF1">
      <w:pPr>
        <w:autoSpaceDE w:val="0"/>
        <w:autoSpaceDN w:val="0"/>
        <w:adjustRightInd w:val="0"/>
        <w:spacing w:after="0" w:line="240" w:lineRule="auto"/>
        <w:jc w:val="both"/>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 1.1.1 в части обеспеченности </w:t>
      </w:r>
      <w:proofErr w:type="gramStart"/>
      <w:r w:rsidRPr="005B4FF1">
        <w:rPr>
          <w:rFonts w:ascii="Times New Roman" w:eastAsia="Times New Roman" w:hAnsi="Times New Roman"/>
          <w:sz w:val="24"/>
          <w:szCs w:val="24"/>
          <w:lang w:eastAsia="ru-RU"/>
        </w:rPr>
        <w:t>принят</w:t>
      </w:r>
      <w:proofErr w:type="gramEnd"/>
      <w:r w:rsidRPr="005B4FF1">
        <w:rPr>
          <w:rFonts w:ascii="Times New Roman" w:eastAsia="Times New Roman" w:hAnsi="Times New Roman"/>
          <w:sz w:val="24"/>
          <w:szCs w:val="24"/>
          <w:lang w:eastAsia="ru-RU"/>
        </w:rPr>
        <w:t xml:space="preserve"> на основе </w:t>
      </w:r>
      <w:hyperlink r:id="rId23" w:history="1">
        <w:r w:rsidRPr="005B4FF1">
          <w:rPr>
            <w:rFonts w:ascii="Times New Roman" w:eastAsia="Times New Roman" w:hAnsi="Times New Roman"/>
            <w:color w:val="0000FF"/>
            <w:sz w:val="24"/>
            <w:szCs w:val="24"/>
            <w:lang w:eastAsia="ru-RU"/>
          </w:rPr>
          <w:t>СП 42.13330.2016</w:t>
        </w:r>
      </w:hyperlink>
      <w:r w:rsidRPr="005B4FF1">
        <w:rPr>
          <w:rFonts w:ascii="Times New Roman" w:eastAsia="Times New Roman" w:hAnsi="Times New Roman"/>
          <w:sz w:val="24"/>
          <w:szCs w:val="24"/>
          <w:lang w:eastAsia="ru-RU"/>
        </w:rPr>
        <w:t>.</w:t>
      </w:r>
    </w:p>
    <w:p w:rsidR="005B4FF1" w:rsidRPr="005B4FF1" w:rsidRDefault="005B4FF1" w:rsidP="005B4FF1">
      <w:pPr>
        <w:autoSpaceDE w:val="0"/>
        <w:autoSpaceDN w:val="0"/>
        <w:adjustRightInd w:val="0"/>
        <w:spacing w:before="280" w:after="0" w:line="240" w:lineRule="auto"/>
        <w:jc w:val="both"/>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 1.2.1, N 2.3.1 в части обеспеченности приняты на основе </w:t>
      </w:r>
      <w:hyperlink r:id="rId24" w:history="1">
        <w:r w:rsidRPr="005B4FF1">
          <w:rPr>
            <w:rFonts w:ascii="Times New Roman" w:eastAsia="Times New Roman" w:hAnsi="Times New Roman"/>
            <w:color w:val="0000FF"/>
            <w:sz w:val="24"/>
            <w:szCs w:val="24"/>
            <w:lang w:eastAsia="ru-RU"/>
          </w:rPr>
          <w:t>СП 42-101-2003</w:t>
        </w:r>
      </w:hyperlink>
      <w:r w:rsidRPr="005B4FF1">
        <w:rPr>
          <w:rFonts w:ascii="Times New Roman" w:eastAsia="Times New Roman" w:hAnsi="Times New Roman"/>
          <w:sz w:val="24"/>
          <w:szCs w:val="24"/>
          <w:lang w:eastAsia="ru-RU"/>
        </w:rPr>
        <w:t>.</w:t>
      </w:r>
    </w:p>
    <w:p w:rsidR="005B4FF1" w:rsidRPr="005B4FF1" w:rsidRDefault="005B4FF1" w:rsidP="005B4FF1">
      <w:pPr>
        <w:autoSpaceDE w:val="0"/>
        <w:autoSpaceDN w:val="0"/>
        <w:adjustRightInd w:val="0"/>
        <w:spacing w:before="280" w:after="0" w:line="240" w:lineRule="auto"/>
        <w:jc w:val="both"/>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 1.4.1 в части обеспеченности </w:t>
      </w:r>
      <w:proofErr w:type="gramStart"/>
      <w:r w:rsidRPr="005B4FF1">
        <w:rPr>
          <w:rFonts w:ascii="Times New Roman" w:eastAsia="Times New Roman" w:hAnsi="Times New Roman"/>
          <w:sz w:val="24"/>
          <w:szCs w:val="24"/>
          <w:lang w:eastAsia="ru-RU"/>
        </w:rPr>
        <w:t>принят</w:t>
      </w:r>
      <w:proofErr w:type="gramEnd"/>
      <w:r w:rsidRPr="005B4FF1">
        <w:rPr>
          <w:rFonts w:ascii="Times New Roman" w:eastAsia="Times New Roman" w:hAnsi="Times New Roman"/>
          <w:sz w:val="24"/>
          <w:szCs w:val="24"/>
          <w:lang w:eastAsia="ru-RU"/>
        </w:rPr>
        <w:t xml:space="preserve"> на основе свода </w:t>
      </w:r>
      <w:hyperlink r:id="rId25" w:history="1">
        <w:r w:rsidRPr="005B4FF1">
          <w:rPr>
            <w:rFonts w:ascii="Times New Roman" w:eastAsia="Times New Roman" w:hAnsi="Times New Roman"/>
            <w:color w:val="0000FF"/>
            <w:sz w:val="24"/>
            <w:szCs w:val="24"/>
            <w:lang w:eastAsia="ru-RU"/>
          </w:rPr>
          <w:t>правил</w:t>
        </w:r>
      </w:hyperlink>
      <w:r w:rsidRPr="005B4FF1">
        <w:rPr>
          <w:rFonts w:ascii="Times New Roman" w:eastAsia="Times New Roman" w:hAnsi="Times New Roman"/>
          <w:sz w:val="24"/>
          <w:szCs w:val="24"/>
          <w:lang w:eastAsia="ru-RU"/>
        </w:rPr>
        <w:t xml:space="preserve"> "СП 31.13330.2012. Свод правил. Водоснабжение. Наружные сети и сооружения. Актуализированная редакция СНиП 2.04.02-84*", утвержденного Приказом Министерства регионального развития Российской Федерации от 29.12.2011 N 635/14 (с последующими изменениями).</w:t>
      </w:r>
    </w:p>
    <w:p w:rsidR="005B4FF1" w:rsidRPr="005B4FF1" w:rsidRDefault="005B4FF1" w:rsidP="005B4FF1">
      <w:pPr>
        <w:autoSpaceDE w:val="0"/>
        <w:autoSpaceDN w:val="0"/>
        <w:adjustRightInd w:val="0"/>
        <w:spacing w:before="280" w:after="0" w:line="240" w:lineRule="auto"/>
        <w:jc w:val="both"/>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 1.5.1 в части обеспеченности </w:t>
      </w:r>
      <w:proofErr w:type="gramStart"/>
      <w:r w:rsidRPr="005B4FF1">
        <w:rPr>
          <w:rFonts w:ascii="Times New Roman" w:eastAsia="Times New Roman" w:hAnsi="Times New Roman"/>
          <w:sz w:val="24"/>
          <w:szCs w:val="24"/>
          <w:lang w:eastAsia="ru-RU"/>
        </w:rPr>
        <w:t>принят</w:t>
      </w:r>
      <w:proofErr w:type="gramEnd"/>
      <w:r w:rsidRPr="005B4FF1">
        <w:rPr>
          <w:rFonts w:ascii="Times New Roman" w:eastAsia="Times New Roman" w:hAnsi="Times New Roman"/>
          <w:sz w:val="24"/>
          <w:szCs w:val="24"/>
          <w:lang w:eastAsia="ru-RU"/>
        </w:rPr>
        <w:t xml:space="preserve"> на основе </w:t>
      </w:r>
      <w:hyperlink r:id="rId26" w:history="1">
        <w:r w:rsidRPr="005B4FF1">
          <w:rPr>
            <w:rFonts w:ascii="Times New Roman" w:eastAsia="Times New Roman" w:hAnsi="Times New Roman"/>
            <w:color w:val="0000FF"/>
            <w:sz w:val="24"/>
            <w:szCs w:val="24"/>
            <w:lang w:eastAsia="ru-RU"/>
          </w:rPr>
          <w:t>свода</w:t>
        </w:r>
      </w:hyperlink>
      <w:r w:rsidRPr="005B4FF1">
        <w:rPr>
          <w:rFonts w:ascii="Times New Roman" w:eastAsia="Times New Roman" w:hAnsi="Times New Roman"/>
          <w:sz w:val="24"/>
          <w:szCs w:val="24"/>
          <w:lang w:eastAsia="ru-RU"/>
        </w:rPr>
        <w:t xml:space="preserve"> правил "СП 32.13330.2018. Свод правил. Канализация. Наружные сети и сооружения. СНиП 2.04.03-85", утвержденного приказом Минстроя России от 25.12.2018 N 860/</w:t>
      </w:r>
      <w:proofErr w:type="spellStart"/>
      <w:proofErr w:type="gramStart"/>
      <w:r w:rsidRPr="005B4FF1">
        <w:rPr>
          <w:rFonts w:ascii="Times New Roman" w:eastAsia="Times New Roman" w:hAnsi="Times New Roman"/>
          <w:sz w:val="24"/>
          <w:szCs w:val="24"/>
          <w:lang w:eastAsia="ru-RU"/>
        </w:rPr>
        <w:t>пр</w:t>
      </w:r>
      <w:proofErr w:type="spellEnd"/>
      <w:proofErr w:type="gramEnd"/>
      <w:r w:rsidRPr="005B4FF1">
        <w:rPr>
          <w:rFonts w:ascii="Times New Roman" w:eastAsia="Times New Roman" w:hAnsi="Times New Roman"/>
          <w:sz w:val="24"/>
          <w:szCs w:val="24"/>
          <w:lang w:eastAsia="ru-RU"/>
        </w:rPr>
        <w:t xml:space="preserve"> (с последующими изменениями).</w:t>
      </w:r>
    </w:p>
    <w:p w:rsidR="005B4FF1" w:rsidRPr="005B4FF1" w:rsidRDefault="005B4FF1" w:rsidP="005B4FF1">
      <w:pPr>
        <w:autoSpaceDE w:val="0"/>
        <w:autoSpaceDN w:val="0"/>
        <w:adjustRightInd w:val="0"/>
        <w:spacing w:after="0" w:line="240" w:lineRule="auto"/>
        <w:jc w:val="both"/>
        <w:rPr>
          <w:rFonts w:ascii="Times New Roman" w:eastAsia="Times New Roman" w:hAnsi="Times New Roman"/>
          <w:sz w:val="24"/>
          <w:szCs w:val="24"/>
          <w:lang w:eastAsia="ru-RU"/>
        </w:rPr>
      </w:pPr>
    </w:p>
    <w:p w:rsidR="005B4FF1" w:rsidRPr="005B4FF1" w:rsidRDefault="005B4FF1" w:rsidP="005B4FF1">
      <w:pPr>
        <w:autoSpaceDE w:val="0"/>
        <w:autoSpaceDN w:val="0"/>
        <w:adjustRightInd w:val="0"/>
        <w:spacing w:after="0" w:line="240" w:lineRule="auto"/>
        <w:jc w:val="both"/>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2.4. Обоснование расчетных показателей и предельных значений расчетных показателей минимально допустимого уровня обеспеченности объектами в области культуры и досуга местного значения населения города Белинского, расчетных показателей и предельных значений расчетных показателей максимально допустимого уровня территориальной доступности таких объектов для населения города Белинского, содержащихся в </w:t>
      </w:r>
      <w:hyperlink r:id="rId27" w:history="1">
        <w:r w:rsidRPr="005B4FF1">
          <w:rPr>
            <w:rFonts w:ascii="Times New Roman" w:eastAsia="Times New Roman" w:hAnsi="Times New Roman"/>
            <w:sz w:val="24"/>
            <w:szCs w:val="24"/>
            <w:lang w:eastAsia="ru-RU"/>
          </w:rPr>
          <w:t>разделе 1.4</w:t>
        </w:r>
      </w:hyperlink>
      <w:r w:rsidRPr="005B4FF1">
        <w:rPr>
          <w:rFonts w:ascii="Times New Roman" w:eastAsia="Times New Roman" w:hAnsi="Times New Roman"/>
          <w:sz w:val="24"/>
          <w:szCs w:val="24"/>
          <w:lang w:eastAsia="ru-RU"/>
        </w:rPr>
        <w:t xml:space="preserve"> </w:t>
      </w:r>
      <w:r w:rsidRPr="005B4FF1">
        <w:rPr>
          <w:rFonts w:ascii="Times New Roman" w:eastAsia="Times New Roman" w:hAnsi="Times New Roman"/>
          <w:bCs/>
          <w:sz w:val="24"/>
          <w:szCs w:val="24"/>
          <w:lang w:eastAsia="ru-RU"/>
        </w:rPr>
        <w:t xml:space="preserve">местных нормативов градостроительного проектирования города Белинского </w:t>
      </w:r>
      <w:proofErr w:type="spellStart"/>
      <w:proofErr w:type="gramStart"/>
      <w:r w:rsidRPr="005B4FF1">
        <w:rPr>
          <w:rFonts w:ascii="Times New Roman" w:eastAsia="Times New Roman" w:hAnsi="Times New Roman"/>
          <w:bCs/>
          <w:sz w:val="24"/>
          <w:szCs w:val="24"/>
          <w:lang w:eastAsia="ru-RU"/>
        </w:rPr>
        <w:t>Белинского</w:t>
      </w:r>
      <w:proofErr w:type="spellEnd"/>
      <w:proofErr w:type="gramEnd"/>
      <w:r w:rsidRPr="005B4FF1">
        <w:rPr>
          <w:rFonts w:ascii="Times New Roman" w:eastAsia="Times New Roman" w:hAnsi="Times New Roman"/>
          <w:bCs/>
          <w:sz w:val="24"/>
          <w:szCs w:val="24"/>
          <w:lang w:eastAsia="ru-RU"/>
        </w:rPr>
        <w:t xml:space="preserve"> района Пензенской области</w:t>
      </w:r>
      <w:r w:rsidRPr="005B4FF1">
        <w:rPr>
          <w:rFonts w:ascii="Times New Roman" w:eastAsia="Times New Roman" w:hAnsi="Times New Roman"/>
          <w:sz w:val="24"/>
          <w:szCs w:val="24"/>
          <w:lang w:eastAsia="ru-RU"/>
        </w:rPr>
        <w:t>.</w:t>
      </w:r>
    </w:p>
    <w:p w:rsidR="005B4FF1" w:rsidRPr="005B4FF1" w:rsidRDefault="005B4FF1" w:rsidP="005B4FF1">
      <w:pPr>
        <w:autoSpaceDE w:val="0"/>
        <w:autoSpaceDN w:val="0"/>
        <w:adjustRightInd w:val="0"/>
        <w:spacing w:after="0" w:line="240" w:lineRule="auto"/>
        <w:jc w:val="both"/>
        <w:rPr>
          <w:rFonts w:ascii="Times New Roman" w:eastAsia="Times New Roman" w:hAnsi="Times New Roman"/>
          <w:sz w:val="24"/>
          <w:szCs w:val="24"/>
          <w:lang w:eastAsia="ru-RU"/>
        </w:rPr>
      </w:pPr>
    </w:p>
    <w:p w:rsidR="005B4FF1" w:rsidRPr="005B4FF1" w:rsidRDefault="005B4FF1" w:rsidP="005B4FF1">
      <w:pPr>
        <w:autoSpaceDE w:val="0"/>
        <w:autoSpaceDN w:val="0"/>
        <w:adjustRightInd w:val="0"/>
        <w:spacing w:after="0" w:line="240" w:lineRule="auto"/>
        <w:jc w:val="both"/>
        <w:rPr>
          <w:rFonts w:ascii="Times New Roman" w:eastAsia="Times New Roman" w:hAnsi="Times New Roman"/>
          <w:bCs/>
          <w:sz w:val="24"/>
          <w:szCs w:val="24"/>
          <w:lang w:eastAsia="ru-RU"/>
        </w:rPr>
      </w:pPr>
      <w:r w:rsidRPr="005B4FF1">
        <w:rPr>
          <w:rFonts w:ascii="Times New Roman" w:eastAsia="Times New Roman" w:hAnsi="Times New Roman"/>
          <w:bCs/>
          <w:sz w:val="24"/>
          <w:szCs w:val="24"/>
          <w:lang w:eastAsia="ru-RU"/>
        </w:rPr>
        <w:t>№ 1.1.1, № 1.1.2, № 1.2.1, № 1.3.1, № 1.4.1 в части обеспеченности и территориальной доступности приняты на основе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rsidR="005B4FF1" w:rsidRPr="005B4FF1" w:rsidRDefault="005B4FF1" w:rsidP="005B4FF1">
      <w:pPr>
        <w:autoSpaceDE w:val="0"/>
        <w:autoSpaceDN w:val="0"/>
        <w:adjustRightInd w:val="0"/>
        <w:spacing w:after="0" w:line="240" w:lineRule="auto"/>
        <w:jc w:val="both"/>
        <w:rPr>
          <w:rFonts w:ascii="Times New Roman" w:eastAsia="Times New Roman" w:hAnsi="Times New Roman"/>
          <w:bCs/>
          <w:sz w:val="24"/>
          <w:szCs w:val="24"/>
          <w:lang w:eastAsia="ru-RU"/>
        </w:rPr>
      </w:pPr>
    </w:p>
    <w:p w:rsidR="005B4FF1" w:rsidRPr="005B4FF1" w:rsidRDefault="005B4FF1" w:rsidP="005B4FF1">
      <w:pPr>
        <w:autoSpaceDE w:val="0"/>
        <w:autoSpaceDN w:val="0"/>
        <w:adjustRightInd w:val="0"/>
        <w:spacing w:after="0" w:line="240" w:lineRule="auto"/>
        <w:jc w:val="both"/>
        <w:rPr>
          <w:rFonts w:ascii="Times New Roman" w:eastAsia="Times New Roman" w:hAnsi="Times New Roman"/>
          <w:sz w:val="24"/>
          <w:szCs w:val="24"/>
          <w:lang w:eastAsia="ru-RU"/>
        </w:rPr>
      </w:pPr>
      <w:r w:rsidRPr="005B4FF1">
        <w:rPr>
          <w:rFonts w:ascii="Times New Roman" w:eastAsia="Times New Roman" w:hAnsi="Times New Roman"/>
          <w:bCs/>
          <w:sz w:val="24"/>
          <w:szCs w:val="24"/>
          <w:lang w:eastAsia="ru-RU"/>
        </w:rPr>
        <w:t xml:space="preserve">     2.5.</w:t>
      </w:r>
      <w:r w:rsidRPr="005B4FF1">
        <w:rPr>
          <w:rFonts w:ascii="Times New Roman" w:eastAsia="Times New Roman" w:hAnsi="Times New Roman"/>
          <w:sz w:val="24"/>
          <w:szCs w:val="24"/>
          <w:lang w:eastAsia="ru-RU"/>
        </w:rPr>
        <w:t xml:space="preserve"> Обоснование расчетных показателей и предельных значений расчетных показателей минимально допустимого уровня обеспеченности объектами в области физической культуры и спорта местного значения населения города Белинского, расчетных показателей и предельных значений расчетных показателей максимально допустимого уровня территориальной доступности таких объектов для населения города Белинского, содержащихся в </w:t>
      </w:r>
      <w:hyperlink r:id="rId28" w:history="1">
        <w:r w:rsidRPr="005B4FF1">
          <w:rPr>
            <w:rFonts w:ascii="Times New Roman" w:eastAsia="Times New Roman" w:hAnsi="Times New Roman"/>
            <w:color w:val="0000FF"/>
            <w:sz w:val="24"/>
            <w:szCs w:val="24"/>
            <w:lang w:eastAsia="ru-RU"/>
          </w:rPr>
          <w:t xml:space="preserve">разделе 1.5 </w:t>
        </w:r>
      </w:hyperlink>
      <w:r w:rsidRPr="005B4FF1">
        <w:rPr>
          <w:rFonts w:ascii="Times New Roman" w:eastAsia="Times New Roman" w:hAnsi="Times New Roman"/>
          <w:sz w:val="24"/>
          <w:szCs w:val="24"/>
          <w:lang w:eastAsia="ru-RU"/>
        </w:rPr>
        <w:t xml:space="preserve"> </w:t>
      </w:r>
      <w:r w:rsidRPr="005B4FF1">
        <w:rPr>
          <w:rFonts w:ascii="Times New Roman" w:eastAsia="Times New Roman" w:hAnsi="Times New Roman"/>
          <w:bCs/>
          <w:sz w:val="24"/>
          <w:szCs w:val="24"/>
          <w:lang w:eastAsia="ru-RU"/>
        </w:rPr>
        <w:t xml:space="preserve">местных нормативов градостроительного проектирования города Белинского </w:t>
      </w:r>
      <w:proofErr w:type="spellStart"/>
      <w:proofErr w:type="gramStart"/>
      <w:r w:rsidRPr="005B4FF1">
        <w:rPr>
          <w:rFonts w:ascii="Times New Roman" w:eastAsia="Times New Roman" w:hAnsi="Times New Roman"/>
          <w:bCs/>
          <w:sz w:val="24"/>
          <w:szCs w:val="24"/>
          <w:lang w:eastAsia="ru-RU"/>
        </w:rPr>
        <w:t>Белинского</w:t>
      </w:r>
      <w:proofErr w:type="spellEnd"/>
      <w:proofErr w:type="gramEnd"/>
      <w:r w:rsidRPr="005B4FF1">
        <w:rPr>
          <w:rFonts w:ascii="Times New Roman" w:eastAsia="Times New Roman" w:hAnsi="Times New Roman"/>
          <w:bCs/>
          <w:sz w:val="24"/>
          <w:szCs w:val="24"/>
          <w:lang w:eastAsia="ru-RU"/>
        </w:rPr>
        <w:t xml:space="preserve"> района Пензенской области</w:t>
      </w:r>
      <w:r w:rsidRPr="005B4FF1">
        <w:rPr>
          <w:rFonts w:ascii="Times New Roman" w:eastAsia="Times New Roman" w:hAnsi="Times New Roman"/>
          <w:sz w:val="24"/>
          <w:szCs w:val="24"/>
          <w:lang w:eastAsia="ru-RU"/>
        </w:rPr>
        <w:t>.</w:t>
      </w:r>
    </w:p>
    <w:p w:rsidR="005B4FF1" w:rsidRPr="005B4FF1" w:rsidRDefault="005B4FF1" w:rsidP="005B4FF1">
      <w:pPr>
        <w:autoSpaceDE w:val="0"/>
        <w:autoSpaceDN w:val="0"/>
        <w:adjustRightInd w:val="0"/>
        <w:spacing w:after="0" w:line="240" w:lineRule="auto"/>
        <w:jc w:val="both"/>
        <w:rPr>
          <w:rFonts w:ascii="Times New Roman" w:eastAsia="Times New Roman" w:hAnsi="Times New Roman"/>
          <w:sz w:val="24"/>
          <w:szCs w:val="24"/>
          <w:lang w:eastAsia="ru-RU"/>
        </w:rPr>
      </w:pPr>
    </w:p>
    <w:p w:rsidR="005B4FF1" w:rsidRPr="005B4FF1" w:rsidRDefault="005B4FF1" w:rsidP="005B4FF1">
      <w:pPr>
        <w:autoSpaceDE w:val="0"/>
        <w:autoSpaceDN w:val="0"/>
        <w:adjustRightInd w:val="0"/>
        <w:spacing w:after="0" w:line="240" w:lineRule="auto"/>
        <w:jc w:val="both"/>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 1.1 в части обеспеченности и территориальной доступности </w:t>
      </w:r>
      <w:proofErr w:type="gramStart"/>
      <w:r w:rsidRPr="005B4FF1">
        <w:rPr>
          <w:rFonts w:ascii="Times New Roman" w:eastAsia="Times New Roman" w:hAnsi="Times New Roman"/>
          <w:sz w:val="24"/>
          <w:szCs w:val="24"/>
          <w:lang w:eastAsia="ru-RU"/>
        </w:rPr>
        <w:t>принят</w:t>
      </w:r>
      <w:proofErr w:type="gramEnd"/>
      <w:r w:rsidRPr="005B4FF1">
        <w:rPr>
          <w:rFonts w:ascii="Times New Roman" w:eastAsia="Times New Roman" w:hAnsi="Times New Roman"/>
          <w:sz w:val="24"/>
          <w:szCs w:val="24"/>
          <w:lang w:eastAsia="ru-RU"/>
        </w:rPr>
        <w:t xml:space="preserve"> на основе </w:t>
      </w:r>
      <w:hyperlink r:id="rId29" w:history="1">
        <w:r w:rsidRPr="005B4FF1">
          <w:rPr>
            <w:rFonts w:ascii="Times New Roman" w:eastAsia="Times New Roman" w:hAnsi="Times New Roman"/>
            <w:color w:val="0000FF"/>
            <w:sz w:val="24"/>
            <w:szCs w:val="24"/>
            <w:lang w:eastAsia="ru-RU"/>
          </w:rPr>
          <w:t>СП 42.13330.2016</w:t>
        </w:r>
      </w:hyperlink>
      <w:r w:rsidRPr="005B4FF1">
        <w:rPr>
          <w:rFonts w:ascii="Times New Roman" w:eastAsia="Times New Roman" w:hAnsi="Times New Roman"/>
          <w:sz w:val="24"/>
          <w:szCs w:val="24"/>
          <w:lang w:eastAsia="ru-RU"/>
        </w:rPr>
        <w:t xml:space="preserve"> (с последующими изменениями).</w:t>
      </w:r>
    </w:p>
    <w:p w:rsidR="005B4FF1" w:rsidRPr="005B4FF1" w:rsidRDefault="005B4FF1" w:rsidP="005B4FF1">
      <w:pPr>
        <w:autoSpaceDE w:val="0"/>
        <w:autoSpaceDN w:val="0"/>
        <w:adjustRightInd w:val="0"/>
        <w:spacing w:before="280" w:after="0" w:line="240" w:lineRule="auto"/>
        <w:jc w:val="both"/>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 1.2 в части обеспеченности и территориальной доступности </w:t>
      </w:r>
      <w:proofErr w:type="gramStart"/>
      <w:r w:rsidRPr="005B4FF1">
        <w:rPr>
          <w:rFonts w:ascii="Times New Roman" w:eastAsia="Times New Roman" w:hAnsi="Times New Roman"/>
          <w:sz w:val="24"/>
          <w:szCs w:val="24"/>
          <w:lang w:eastAsia="ru-RU"/>
        </w:rPr>
        <w:t>принят</w:t>
      </w:r>
      <w:proofErr w:type="gramEnd"/>
      <w:r w:rsidRPr="005B4FF1">
        <w:rPr>
          <w:rFonts w:ascii="Times New Roman" w:eastAsia="Times New Roman" w:hAnsi="Times New Roman"/>
          <w:sz w:val="24"/>
          <w:szCs w:val="24"/>
          <w:lang w:eastAsia="ru-RU"/>
        </w:rPr>
        <w:t xml:space="preserve"> на основе </w:t>
      </w:r>
      <w:hyperlink r:id="rId30" w:history="1">
        <w:r w:rsidRPr="005B4FF1">
          <w:rPr>
            <w:rFonts w:ascii="Times New Roman" w:eastAsia="Times New Roman" w:hAnsi="Times New Roman"/>
            <w:color w:val="0000FF"/>
            <w:sz w:val="24"/>
            <w:szCs w:val="24"/>
            <w:lang w:eastAsia="ru-RU"/>
          </w:rPr>
          <w:t>СП 42.13330.2016</w:t>
        </w:r>
      </w:hyperlink>
      <w:r w:rsidRPr="005B4FF1">
        <w:rPr>
          <w:rFonts w:ascii="Times New Roman" w:eastAsia="Times New Roman" w:hAnsi="Times New Roman"/>
          <w:sz w:val="24"/>
          <w:szCs w:val="24"/>
          <w:lang w:eastAsia="ru-RU"/>
        </w:rPr>
        <w:t xml:space="preserve"> (с последующими изменениями).</w:t>
      </w:r>
    </w:p>
    <w:p w:rsidR="005B4FF1" w:rsidRPr="005B4FF1" w:rsidRDefault="005B4FF1" w:rsidP="005B4FF1">
      <w:pPr>
        <w:autoSpaceDE w:val="0"/>
        <w:autoSpaceDN w:val="0"/>
        <w:adjustRightInd w:val="0"/>
        <w:spacing w:before="280" w:after="0" w:line="240" w:lineRule="auto"/>
        <w:jc w:val="both"/>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1.3 в части:</w:t>
      </w:r>
    </w:p>
    <w:p w:rsidR="005B4FF1" w:rsidRPr="005B4FF1" w:rsidRDefault="005B4FF1" w:rsidP="005B4FF1">
      <w:pPr>
        <w:autoSpaceDE w:val="0"/>
        <w:autoSpaceDN w:val="0"/>
        <w:adjustRightInd w:val="0"/>
        <w:spacing w:before="280" w:after="0" w:line="240" w:lineRule="auto"/>
        <w:jc w:val="both"/>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lastRenderedPageBreak/>
        <w:t xml:space="preserve">- обеспеченности </w:t>
      </w:r>
      <w:proofErr w:type="gramStart"/>
      <w:r w:rsidRPr="005B4FF1">
        <w:rPr>
          <w:rFonts w:ascii="Times New Roman" w:eastAsia="Times New Roman" w:hAnsi="Times New Roman"/>
          <w:sz w:val="24"/>
          <w:szCs w:val="24"/>
          <w:lang w:eastAsia="ru-RU"/>
        </w:rPr>
        <w:t>принят</w:t>
      </w:r>
      <w:proofErr w:type="gramEnd"/>
      <w:r w:rsidRPr="005B4FF1">
        <w:rPr>
          <w:rFonts w:ascii="Times New Roman" w:eastAsia="Times New Roman" w:hAnsi="Times New Roman"/>
          <w:sz w:val="24"/>
          <w:szCs w:val="24"/>
          <w:lang w:eastAsia="ru-RU"/>
        </w:rPr>
        <w:t xml:space="preserve"> на основе Методических рекомендаций по размещению объектов массового спорта в субъектах Российской Федерации;</w:t>
      </w:r>
    </w:p>
    <w:p w:rsidR="005B4FF1" w:rsidRPr="005B4FF1" w:rsidRDefault="005B4FF1" w:rsidP="005B4FF1">
      <w:pPr>
        <w:autoSpaceDE w:val="0"/>
        <w:autoSpaceDN w:val="0"/>
        <w:adjustRightInd w:val="0"/>
        <w:spacing w:before="280" w:after="0" w:line="240" w:lineRule="auto"/>
        <w:jc w:val="both"/>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 территориальной доступности </w:t>
      </w:r>
      <w:proofErr w:type="gramStart"/>
      <w:r w:rsidRPr="005B4FF1">
        <w:rPr>
          <w:rFonts w:ascii="Times New Roman" w:eastAsia="Times New Roman" w:hAnsi="Times New Roman"/>
          <w:sz w:val="24"/>
          <w:szCs w:val="24"/>
          <w:lang w:eastAsia="ru-RU"/>
        </w:rPr>
        <w:t>принят</w:t>
      </w:r>
      <w:proofErr w:type="gramEnd"/>
      <w:r w:rsidRPr="005B4FF1">
        <w:rPr>
          <w:rFonts w:ascii="Times New Roman" w:eastAsia="Times New Roman" w:hAnsi="Times New Roman"/>
          <w:sz w:val="24"/>
          <w:szCs w:val="24"/>
          <w:lang w:eastAsia="ru-RU"/>
        </w:rPr>
        <w:t xml:space="preserve"> на основе </w:t>
      </w:r>
      <w:hyperlink r:id="rId31" w:history="1">
        <w:r w:rsidRPr="005B4FF1">
          <w:rPr>
            <w:rFonts w:ascii="Times New Roman" w:eastAsia="Times New Roman" w:hAnsi="Times New Roman"/>
            <w:color w:val="0000FF"/>
            <w:sz w:val="24"/>
            <w:szCs w:val="24"/>
            <w:lang w:eastAsia="ru-RU"/>
          </w:rPr>
          <w:t>СП 42.13330.2016</w:t>
        </w:r>
      </w:hyperlink>
      <w:r w:rsidRPr="005B4FF1">
        <w:rPr>
          <w:rFonts w:ascii="Times New Roman" w:eastAsia="Times New Roman" w:hAnsi="Times New Roman"/>
          <w:sz w:val="24"/>
          <w:szCs w:val="24"/>
          <w:lang w:eastAsia="ru-RU"/>
        </w:rPr>
        <w:t xml:space="preserve"> (с последующими изменениями).</w:t>
      </w:r>
    </w:p>
    <w:p w:rsidR="005B4FF1" w:rsidRPr="005B4FF1" w:rsidRDefault="005B4FF1" w:rsidP="005B4FF1">
      <w:pPr>
        <w:autoSpaceDE w:val="0"/>
        <w:autoSpaceDN w:val="0"/>
        <w:adjustRightInd w:val="0"/>
        <w:spacing w:before="280" w:after="0" w:line="240" w:lineRule="auto"/>
        <w:jc w:val="both"/>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 1.4 в части обеспеченности и территориальной доступности </w:t>
      </w:r>
      <w:proofErr w:type="gramStart"/>
      <w:r w:rsidRPr="005B4FF1">
        <w:rPr>
          <w:rFonts w:ascii="Times New Roman" w:eastAsia="Times New Roman" w:hAnsi="Times New Roman"/>
          <w:sz w:val="24"/>
          <w:szCs w:val="24"/>
          <w:lang w:eastAsia="ru-RU"/>
        </w:rPr>
        <w:t>принят</w:t>
      </w:r>
      <w:proofErr w:type="gramEnd"/>
      <w:r w:rsidRPr="005B4FF1">
        <w:rPr>
          <w:rFonts w:ascii="Times New Roman" w:eastAsia="Times New Roman" w:hAnsi="Times New Roman"/>
          <w:sz w:val="24"/>
          <w:szCs w:val="24"/>
          <w:lang w:eastAsia="ru-RU"/>
        </w:rPr>
        <w:t xml:space="preserve"> на основе </w:t>
      </w:r>
      <w:hyperlink r:id="rId32" w:history="1">
        <w:r w:rsidRPr="005B4FF1">
          <w:rPr>
            <w:rFonts w:ascii="Times New Roman" w:eastAsia="Times New Roman" w:hAnsi="Times New Roman"/>
            <w:color w:val="0000FF"/>
            <w:sz w:val="24"/>
            <w:szCs w:val="24"/>
            <w:lang w:eastAsia="ru-RU"/>
          </w:rPr>
          <w:t>СП 42.13330.2016</w:t>
        </w:r>
      </w:hyperlink>
      <w:r w:rsidRPr="005B4FF1">
        <w:rPr>
          <w:rFonts w:ascii="Times New Roman" w:eastAsia="Times New Roman" w:hAnsi="Times New Roman"/>
          <w:sz w:val="24"/>
          <w:szCs w:val="24"/>
          <w:lang w:eastAsia="ru-RU"/>
        </w:rPr>
        <w:t xml:space="preserve"> (с последующими изменениями).</w:t>
      </w:r>
    </w:p>
    <w:p w:rsidR="005B4FF1" w:rsidRPr="005B4FF1" w:rsidRDefault="005B4FF1" w:rsidP="005B4FF1">
      <w:pPr>
        <w:autoSpaceDE w:val="0"/>
        <w:autoSpaceDN w:val="0"/>
        <w:adjustRightInd w:val="0"/>
        <w:spacing w:before="280" w:after="0" w:line="240" w:lineRule="auto"/>
        <w:jc w:val="both"/>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 1.5 в части обеспеченности и территориальной доступности </w:t>
      </w:r>
      <w:proofErr w:type="gramStart"/>
      <w:r w:rsidRPr="005B4FF1">
        <w:rPr>
          <w:rFonts w:ascii="Times New Roman" w:eastAsia="Times New Roman" w:hAnsi="Times New Roman"/>
          <w:sz w:val="24"/>
          <w:szCs w:val="24"/>
          <w:lang w:eastAsia="ru-RU"/>
        </w:rPr>
        <w:t>принят</w:t>
      </w:r>
      <w:proofErr w:type="gramEnd"/>
      <w:r w:rsidRPr="005B4FF1">
        <w:rPr>
          <w:rFonts w:ascii="Times New Roman" w:eastAsia="Times New Roman" w:hAnsi="Times New Roman"/>
          <w:sz w:val="24"/>
          <w:szCs w:val="24"/>
          <w:lang w:eastAsia="ru-RU"/>
        </w:rPr>
        <w:t xml:space="preserve"> на основе </w:t>
      </w:r>
      <w:hyperlink r:id="rId33" w:history="1">
        <w:r w:rsidRPr="005B4FF1">
          <w:rPr>
            <w:rFonts w:ascii="Times New Roman" w:eastAsia="Times New Roman" w:hAnsi="Times New Roman"/>
            <w:color w:val="0000FF"/>
            <w:sz w:val="24"/>
            <w:szCs w:val="24"/>
            <w:lang w:eastAsia="ru-RU"/>
          </w:rPr>
          <w:t>СП 42.13330.2016</w:t>
        </w:r>
      </w:hyperlink>
      <w:r w:rsidRPr="005B4FF1">
        <w:rPr>
          <w:rFonts w:ascii="Times New Roman" w:eastAsia="Times New Roman" w:hAnsi="Times New Roman"/>
          <w:sz w:val="24"/>
          <w:szCs w:val="24"/>
          <w:lang w:eastAsia="ru-RU"/>
        </w:rPr>
        <w:t xml:space="preserve"> (с последующими изменениями).</w:t>
      </w:r>
    </w:p>
    <w:p w:rsidR="005B4FF1" w:rsidRPr="005B4FF1" w:rsidRDefault="005B4FF1" w:rsidP="005B4FF1">
      <w:pPr>
        <w:autoSpaceDE w:val="0"/>
        <w:autoSpaceDN w:val="0"/>
        <w:adjustRightInd w:val="0"/>
        <w:spacing w:after="0" w:line="240" w:lineRule="auto"/>
        <w:jc w:val="both"/>
        <w:rPr>
          <w:rFonts w:ascii="Times New Roman" w:eastAsia="Times New Roman" w:hAnsi="Times New Roman"/>
          <w:bCs/>
          <w:sz w:val="24"/>
          <w:szCs w:val="24"/>
          <w:lang w:eastAsia="ru-RU"/>
        </w:rPr>
      </w:pPr>
    </w:p>
    <w:p w:rsidR="005B4FF1" w:rsidRPr="005B4FF1" w:rsidRDefault="005B4FF1" w:rsidP="005B4FF1">
      <w:pPr>
        <w:autoSpaceDE w:val="0"/>
        <w:autoSpaceDN w:val="0"/>
        <w:adjustRightInd w:val="0"/>
        <w:spacing w:after="0" w:line="240" w:lineRule="auto"/>
        <w:jc w:val="both"/>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         2.6. Обоснование предельных значений расчетных показателей минимально допустимого уровня обеспеченности объектами в области ритуальных услуг (места погребения) местного значения населения города Белинского, предельных значений расчетных показателей максимально допустимого уровня территориальной доступности таких объектов для населения города Белинского, содержащихся в </w:t>
      </w:r>
      <w:hyperlink r:id="rId34" w:history="1">
        <w:r w:rsidRPr="005B4FF1">
          <w:rPr>
            <w:rFonts w:ascii="Times New Roman" w:eastAsia="Times New Roman" w:hAnsi="Times New Roman"/>
            <w:color w:val="0000FF"/>
            <w:sz w:val="24"/>
            <w:szCs w:val="24"/>
            <w:lang w:eastAsia="ru-RU"/>
          </w:rPr>
          <w:t>разделе 1.6</w:t>
        </w:r>
      </w:hyperlink>
      <w:r w:rsidRPr="005B4FF1">
        <w:rPr>
          <w:rFonts w:ascii="Times New Roman" w:eastAsia="Times New Roman" w:hAnsi="Times New Roman"/>
          <w:sz w:val="24"/>
          <w:szCs w:val="24"/>
          <w:lang w:eastAsia="ru-RU"/>
        </w:rPr>
        <w:t xml:space="preserve"> </w:t>
      </w:r>
      <w:r w:rsidRPr="005B4FF1">
        <w:rPr>
          <w:rFonts w:ascii="Times New Roman" w:eastAsia="Times New Roman" w:hAnsi="Times New Roman"/>
          <w:bCs/>
          <w:sz w:val="24"/>
          <w:szCs w:val="24"/>
          <w:lang w:eastAsia="ru-RU"/>
        </w:rPr>
        <w:t xml:space="preserve">местных нормативов градостроительного проектирования города Белинского </w:t>
      </w:r>
      <w:proofErr w:type="spellStart"/>
      <w:proofErr w:type="gramStart"/>
      <w:r w:rsidRPr="005B4FF1">
        <w:rPr>
          <w:rFonts w:ascii="Times New Roman" w:eastAsia="Times New Roman" w:hAnsi="Times New Roman"/>
          <w:bCs/>
          <w:sz w:val="24"/>
          <w:szCs w:val="24"/>
          <w:lang w:eastAsia="ru-RU"/>
        </w:rPr>
        <w:t>Белинского</w:t>
      </w:r>
      <w:proofErr w:type="spellEnd"/>
      <w:proofErr w:type="gramEnd"/>
      <w:r w:rsidRPr="005B4FF1">
        <w:rPr>
          <w:rFonts w:ascii="Times New Roman" w:eastAsia="Times New Roman" w:hAnsi="Times New Roman"/>
          <w:bCs/>
          <w:sz w:val="24"/>
          <w:szCs w:val="24"/>
          <w:lang w:eastAsia="ru-RU"/>
        </w:rPr>
        <w:t xml:space="preserve"> района Пензенской области</w:t>
      </w:r>
      <w:r w:rsidRPr="005B4FF1">
        <w:rPr>
          <w:rFonts w:ascii="Times New Roman" w:eastAsia="Times New Roman" w:hAnsi="Times New Roman"/>
          <w:sz w:val="24"/>
          <w:szCs w:val="24"/>
          <w:lang w:eastAsia="ru-RU"/>
        </w:rPr>
        <w:t>.</w:t>
      </w:r>
    </w:p>
    <w:p w:rsidR="005B4FF1" w:rsidRPr="005B4FF1" w:rsidRDefault="005B4FF1" w:rsidP="005B4FF1">
      <w:pPr>
        <w:autoSpaceDE w:val="0"/>
        <w:autoSpaceDN w:val="0"/>
        <w:adjustRightInd w:val="0"/>
        <w:spacing w:after="0" w:line="240" w:lineRule="auto"/>
        <w:jc w:val="both"/>
        <w:rPr>
          <w:rFonts w:ascii="Times New Roman" w:eastAsia="Times New Roman" w:hAnsi="Times New Roman"/>
          <w:sz w:val="24"/>
          <w:szCs w:val="24"/>
          <w:lang w:eastAsia="ru-RU"/>
        </w:rPr>
      </w:pPr>
    </w:p>
    <w:p w:rsidR="005B4FF1" w:rsidRPr="005B4FF1" w:rsidRDefault="005B4FF1" w:rsidP="005B4FF1">
      <w:pPr>
        <w:autoSpaceDE w:val="0"/>
        <w:autoSpaceDN w:val="0"/>
        <w:adjustRightInd w:val="0"/>
        <w:spacing w:after="0" w:line="240" w:lineRule="auto"/>
        <w:jc w:val="both"/>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 1.1.1, № 1.1.2 в части обеспеченности и территориальной доступности приняты на основе </w:t>
      </w:r>
      <w:hyperlink r:id="rId35" w:history="1">
        <w:r w:rsidRPr="005B4FF1">
          <w:rPr>
            <w:rFonts w:ascii="Times New Roman" w:eastAsia="Times New Roman" w:hAnsi="Times New Roman"/>
            <w:color w:val="0000FF"/>
            <w:sz w:val="24"/>
            <w:szCs w:val="24"/>
            <w:lang w:eastAsia="ru-RU"/>
          </w:rPr>
          <w:t>СП 42.13330.2016</w:t>
        </w:r>
      </w:hyperlink>
      <w:r w:rsidRPr="005B4FF1">
        <w:rPr>
          <w:rFonts w:ascii="Times New Roman" w:eastAsia="Times New Roman" w:hAnsi="Times New Roman"/>
          <w:sz w:val="24"/>
          <w:szCs w:val="24"/>
          <w:lang w:eastAsia="ru-RU"/>
        </w:rPr>
        <w:t>.</w:t>
      </w:r>
    </w:p>
    <w:p w:rsidR="005B4FF1" w:rsidRPr="005B4FF1" w:rsidRDefault="005B4FF1" w:rsidP="005B4FF1">
      <w:pPr>
        <w:autoSpaceDE w:val="0"/>
        <w:autoSpaceDN w:val="0"/>
        <w:adjustRightInd w:val="0"/>
        <w:spacing w:before="280" w:after="0" w:line="240" w:lineRule="auto"/>
        <w:jc w:val="both"/>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 2.1.3 в части обеспеченности и территориальной доступности </w:t>
      </w:r>
      <w:proofErr w:type="gramStart"/>
      <w:r w:rsidRPr="005B4FF1">
        <w:rPr>
          <w:rFonts w:ascii="Times New Roman" w:eastAsia="Times New Roman" w:hAnsi="Times New Roman"/>
          <w:sz w:val="24"/>
          <w:szCs w:val="24"/>
          <w:lang w:eastAsia="ru-RU"/>
        </w:rPr>
        <w:t>принят</w:t>
      </w:r>
      <w:proofErr w:type="gramEnd"/>
      <w:r w:rsidRPr="005B4FF1">
        <w:rPr>
          <w:rFonts w:ascii="Times New Roman" w:eastAsia="Times New Roman" w:hAnsi="Times New Roman"/>
          <w:sz w:val="24"/>
          <w:szCs w:val="24"/>
          <w:lang w:eastAsia="ru-RU"/>
        </w:rPr>
        <w:t xml:space="preserve"> на основе </w:t>
      </w:r>
      <w:hyperlink r:id="rId36" w:history="1">
        <w:r w:rsidRPr="005B4FF1">
          <w:rPr>
            <w:rFonts w:ascii="Times New Roman" w:eastAsia="Times New Roman" w:hAnsi="Times New Roman"/>
            <w:color w:val="0000FF"/>
            <w:sz w:val="24"/>
            <w:szCs w:val="24"/>
            <w:lang w:eastAsia="ru-RU"/>
          </w:rPr>
          <w:t>СП 42.13330.2016</w:t>
        </w:r>
      </w:hyperlink>
      <w:r w:rsidRPr="005B4FF1">
        <w:rPr>
          <w:rFonts w:ascii="Times New Roman" w:eastAsia="Times New Roman" w:hAnsi="Times New Roman"/>
          <w:sz w:val="24"/>
          <w:szCs w:val="24"/>
          <w:lang w:eastAsia="ru-RU"/>
        </w:rPr>
        <w:t>.</w:t>
      </w:r>
    </w:p>
    <w:p w:rsidR="005B4FF1" w:rsidRPr="005B4FF1" w:rsidRDefault="005B4FF1" w:rsidP="005B4FF1">
      <w:pPr>
        <w:autoSpaceDE w:val="0"/>
        <w:autoSpaceDN w:val="0"/>
        <w:adjustRightInd w:val="0"/>
        <w:spacing w:after="0" w:line="240" w:lineRule="auto"/>
        <w:jc w:val="both"/>
        <w:rPr>
          <w:rFonts w:ascii="Times New Roman" w:eastAsia="Times New Roman" w:hAnsi="Times New Roman"/>
          <w:b/>
          <w:bCs/>
          <w:spacing w:val="-1"/>
          <w:sz w:val="24"/>
          <w:szCs w:val="24"/>
          <w:lang w:eastAsia="ru-RU"/>
        </w:rPr>
      </w:pPr>
    </w:p>
    <w:p w:rsidR="005B4FF1" w:rsidRPr="005B4FF1" w:rsidRDefault="005B4FF1" w:rsidP="005B4FF1">
      <w:pPr>
        <w:autoSpaceDE w:val="0"/>
        <w:autoSpaceDN w:val="0"/>
        <w:adjustRightInd w:val="0"/>
        <w:spacing w:after="0" w:line="240" w:lineRule="auto"/>
        <w:jc w:val="both"/>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        2.7. Обоснование предельных значений расчетных показателей минимально допустимого уровня обеспеченности объектами в области благоустройства местного значения населения города Белинского, предельных значений расчетных показателей максимально допустимого уровня территориальной доступности таких объектов для населения города Белинского, содержащихся в </w:t>
      </w:r>
      <w:hyperlink r:id="rId37" w:history="1">
        <w:r w:rsidRPr="005B4FF1">
          <w:rPr>
            <w:rFonts w:ascii="Times New Roman" w:eastAsia="Times New Roman" w:hAnsi="Times New Roman"/>
            <w:color w:val="0000FF"/>
            <w:sz w:val="24"/>
            <w:szCs w:val="24"/>
            <w:lang w:eastAsia="ru-RU"/>
          </w:rPr>
          <w:t>разделе 1.7</w:t>
        </w:r>
      </w:hyperlink>
      <w:r w:rsidRPr="005B4FF1">
        <w:rPr>
          <w:rFonts w:ascii="Times New Roman" w:eastAsia="Times New Roman" w:hAnsi="Times New Roman"/>
          <w:sz w:val="24"/>
          <w:szCs w:val="24"/>
          <w:lang w:eastAsia="ru-RU"/>
        </w:rPr>
        <w:t xml:space="preserve"> </w:t>
      </w:r>
      <w:r w:rsidRPr="005B4FF1">
        <w:rPr>
          <w:rFonts w:ascii="Times New Roman" w:eastAsia="Times New Roman" w:hAnsi="Times New Roman"/>
          <w:bCs/>
          <w:sz w:val="24"/>
          <w:szCs w:val="24"/>
          <w:lang w:eastAsia="ru-RU"/>
        </w:rPr>
        <w:t xml:space="preserve">местных нормативов градостроительного проектирования города Белинского </w:t>
      </w:r>
      <w:proofErr w:type="spellStart"/>
      <w:proofErr w:type="gramStart"/>
      <w:r w:rsidRPr="005B4FF1">
        <w:rPr>
          <w:rFonts w:ascii="Times New Roman" w:eastAsia="Times New Roman" w:hAnsi="Times New Roman"/>
          <w:bCs/>
          <w:sz w:val="24"/>
          <w:szCs w:val="24"/>
          <w:lang w:eastAsia="ru-RU"/>
        </w:rPr>
        <w:t>Белинского</w:t>
      </w:r>
      <w:proofErr w:type="spellEnd"/>
      <w:proofErr w:type="gramEnd"/>
      <w:r w:rsidRPr="005B4FF1">
        <w:rPr>
          <w:rFonts w:ascii="Times New Roman" w:eastAsia="Times New Roman" w:hAnsi="Times New Roman"/>
          <w:bCs/>
          <w:sz w:val="24"/>
          <w:szCs w:val="24"/>
          <w:lang w:eastAsia="ru-RU"/>
        </w:rPr>
        <w:t xml:space="preserve"> района Пензенской области</w:t>
      </w:r>
      <w:r w:rsidRPr="005B4FF1">
        <w:rPr>
          <w:rFonts w:ascii="Times New Roman" w:eastAsia="Times New Roman" w:hAnsi="Times New Roman"/>
          <w:sz w:val="24"/>
          <w:szCs w:val="24"/>
          <w:lang w:eastAsia="ru-RU"/>
        </w:rPr>
        <w:t>.</w:t>
      </w:r>
    </w:p>
    <w:p w:rsidR="005B4FF1" w:rsidRPr="005B4FF1" w:rsidRDefault="005B4FF1" w:rsidP="005B4FF1">
      <w:pPr>
        <w:autoSpaceDE w:val="0"/>
        <w:autoSpaceDN w:val="0"/>
        <w:adjustRightInd w:val="0"/>
        <w:spacing w:after="0" w:line="240" w:lineRule="auto"/>
        <w:jc w:val="both"/>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 1.1, № 1.2 в части обеспеченности и территориальной доступности приняты на основе </w:t>
      </w:r>
      <w:hyperlink r:id="rId38" w:history="1">
        <w:r w:rsidRPr="005B4FF1">
          <w:rPr>
            <w:rFonts w:ascii="Times New Roman" w:eastAsia="Times New Roman" w:hAnsi="Times New Roman"/>
            <w:color w:val="0000FF"/>
            <w:sz w:val="24"/>
            <w:szCs w:val="24"/>
            <w:lang w:eastAsia="ru-RU"/>
          </w:rPr>
          <w:t>СП 42.13330.2016</w:t>
        </w:r>
      </w:hyperlink>
      <w:r w:rsidRPr="005B4FF1">
        <w:rPr>
          <w:rFonts w:ascii="Times New Roman" w:eastAsia="Times New Roman" w:hAnsi="Times New Roman"/>
          <w:sz w:val="24"/>
          <w:szCs w:val="24"/>
          <w:lang w:eastAsia="ru-RU"/>
        </w:rPr>
        <w:t xml:space="preserve"> (с последующими изменениями).</w:t>
      </w:r>
    </w:p>
    <w:p w:rsidR="005B4FF1" w:rsidRPr="005B4FF1" w:rsidRDefault="005B4FF1" w:rsidP="005B4FF1">
      <w:pPr>
        <w:autoSpaceDE w:val="0"/>
        <w:autoSpaceDN w:val="0"/>
        <w:adjustRightInd w:val="0"/>
        <w:spacing w:before="280" w:after="0" w:line="240" w:lineRule="auto"/>
        <w:jc w:val="both"/>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 1.3.1, № 1.3.2, № 1.3.3, № 1.3.5 в части обеспеченности приняты на основе </w:t>
      </w:r>
      <w:hyperlink r:id="rId39" w:history="1">
        <w:r w:rsidRPr="005B4FF1">
          <w:rPr>
            <w:rFonts w:ascii="Times New Roman" w:eastAsia="Times New Roman" w:hAnsi="Times New Roman"/>
            <w:color w:val="0000FF"/>
            <w:sz w:val="24"/>
            <w:szCs w:val="24"/>
            <w:lang w:eastAsia="ru-RU"/>
          </w:rPr>
          <w:t>СП 42.13330.2016</w:t>
        </w:r>
      </w:hyperlink>
      <w:r w:rsidRPr="005B4FF1">
        <w:rPr>
          <w:rFonts w:ascii="Times New Roman" w:eastAsia="Times New Roman" w:hAnsi="Times New Roman"/>
          <w:sz w:val="24"/>
          <w:szCs w:val="24"/>
          <w:lang w:eastAsia="ru-RU"/>
        </w:rPr>
        <w:t xml:space="preserve"> (с последующими изменениями), </w:t>
      </w:r>
      <w:hyperlink r:id="rId40" w:history="1">
        <w:r w:rsidRPr="005B4FF1">
          <w:rPr>
            <w:rFonts w:ascii="Times New Roman" w:eastAsia="Times New Roman" w:hAnsi="Times New Roman"/>
            <w:color w:val="0000FF"/>
            <w:sz w:val="24"/>
            <w:szCs w:val="24"/>
            <w:lang w:eastAsia="ru-RU"/>
          </w:rPr>
          <w:t>свода</w:t>
        </w:r>
      </w:hyperlink>
      <w:r w:rsidRPr="005B4FF1">
        <w:rPr>
          <w:rFonts w:ascii="Times New Roman" w:eastAsia="Times New Roman" w:hAnsi="Times New Roman"/>
          <w:sz w:val="24"/>
          <w:szCs w:val="24"/>
          <w:lang w:eastAsia="ru-RU"/>
        </w:rPr>
        <w:t xml:space="preserve"> правил "СП 476.1325800.2020. Свод правил. Территории городских и сельских поселений. Правила планировки, застройки и благоустройства жилых микрорайонов", утвержденного приказом Минстроя России от 24.01.2020 N 33/</w:t>
      </w:r>
      <w:proofErr w:type="spellStart"/>
      <w:proofErr w:type="gramStart"/>
      <w:r w:rsidRPr="005B4FF1">
        <w:rPr>
          <w:rFonts w:ascii="Times New Roman" w:eastAsia="Times New Roman" w:hAnsi="Times New Roman"/>
          <w:sz w:val="24"/>
          <w:szCs w:val="24"/>
          <w:lang w:eastAsia="ru-RU"/>
        </w:rPr>
        <w:t>пр</w:t>
      </w:r>
      <w:proofErr w:type="spellEnd"/>
      <w:proofErr w:type="gramEnd"/>
      <w:r w:rsidRPr="005B4FF1">
        <w:rPr>
          <w:rFonts w:ascii="Times New Roman" w:eastAsia="Times New Roman" w:hAnsi="Times New Roman"/>
          <w:sz w:val="24"/>
          <w:szCs w:val="24"/>
          <w:lang w:eastAsia="ru-RU"/>
        </w:rPr>
        <w:t>) (далее - СП 476.1325800.2020).</w:t>
      </w:r>
    </w:p>
    <w:p w:rsidR="005B4FF1" w:rsidRPr="005B4FF1" w:rsidRDefault="005B4FF1" w:rsidP="005B4FF1">
      <w:pPr>
        <w:autoSpaceDE w:val="0"/>
        <w:autoSpaceDN w:val="0"/>
        <w:adjustRightInd w:val="0"/>
        <w:spacing w:before="280" w:after="0" w:line="240" w:lineRule="auto"/>
        <w:jc w:val="both"/>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1.3.4 в части:</w:t>
      </w:r>
    </w:p>
    <w:p w:rsidR="005B4FF1" w:rsidRPr="005B4FF1" w:rsidRDefault="005B4FF1" w:rsidP="005B4FF1">
      <w:pPr>
        <w:autoSpaceDE w:val="0"/>
        <w:autoSpaceDN w:val="0"/>
        <w:adjustRightInd w:val="0"/>
        <w:spacing w:before="280" w:after="0" w:line="240" w:lineRule="auto"/>
        <w:jc w:val="both"/>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 обеспеченности </w:t>
      </w:r>
      <w:proofErr w:type="gramStart"/>
      <w:r w:rsidRPr="005B4FF1">
        <w:rPr>
          <w:rFonts w:ascii="Times New Roman" w:eastAsia="Times New Roman" w:hAnsi="Times New Roman"/>
          <w:sz w:val="24"/>
          <w:szCs w:val="24"/>
          <w:lang w:eastAsia="ru-RU"/>
        </w:rPr>
        <w:t>принят</w:t>
      </w:r>
      <w:proofErr w:type="gramEnd"/>
      <w:r w:rsidRPr="005B4FF1">
        <w:rPr>
          <w:rFonts w:ascii="Times New Roman" w:eastAsia="Times New Roman" w:hAnsi="Times New Roman"/>
          <w:sz w:val="24"/>
          <w:szCs w:val="24"/>
          <w:lang w:eastAsia="ru-RU"/>
        </w:rPr>
        <w:t xml:space="preserve"> на основе </w:t>
      </w:r>
      <w:hyperlink r:id="rId41" w:history="1">
        <w:r w:rsidRPr="005B4FF1">
          <w:rPr>
            <w:rFonts w:ascii="Times New Roman" w:eastAsia="Times New Roman" w:hAnsi="Times New Roman"/>
            <w:color w:val="0000FF"/>
            <w:sz w:val="24"/>
            <w:szCs w:val="24"/>
            <w:lang w:eastAsia="ru-RU"/>
          </w:rPr>
          <w:t>СП 42.13330.2016</w:t>
        </w:r>
      </w:hyperlink>
      <w:r w:rsidRPr="005B4FF1">
        <w:rPr>
          <w:rFonts w:ascii="Times New Roman" w:eastAsia="Times New Roman" w:hAnsi="Times New Roman"/>
          <w:sz w:val="24"/>
          <w:szCs w:val="24"/>
          <w:lang w:eastAsia="ru-RU"/>
        </w:rPr>
        <w:t xml:space="preserve"> (с последующими изменениями), </w:t>
      </w:r>
      <w:hyperlink r:id="rId42" w:history="1">
        <w:r w:rsidRPr="005B4FF1">
          <w:rPr>
            <w:rFonts w:ascii="Times New Roman" w:eastAsia="Times New Roman" w:hAnsi="Times New Roman"/>
            <w:color w:val="0000FF"/>
            <w:sz w:val="24"/>
            <w:szCs w:val="24"/>
            <w:lang w:eastAsia="ru-RU"/>
          </w:rPr>
          <w:t>СП 476.1325800.2020</w:t>
        </w:r>
      </w:hyperlink>
      <w:r w:rsidRPr="005B4FF1">
        <w:rPr>
          <w:rFonts w:ascii="Times New Roman" w:eastAsia="Times New Roman" w:hAnsi="Times New Roman"/>
          <w:sz w:val="24"/>
          <w:szCs w:val="24"/>
          <w:lang w:eastAsia="ru-RU"/>
        </w:rPr>
        <w:t>;</w:t>
      </w:r>
    </w:p>
    <w:p w:rsidR="005B4FF1" w:rsidRPr="005B4FF1" w:rsidRDefault="005B4FF1" w:rsidP="005B4FF1">
      <w:pPr>
        <w:autoSpaceDE w:val="0"/>
        <w:autoSpaceDN w:val="0"/>
        <w:adjustRightInd w:val="0"/>
        <w:spacing w:before="280" w:after="0" w:line="240" w:lineRule="auto"/>
        <w:jc w:val="both"/>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 территориальной доступности </w:t>
      </w:r>
      <w:proofErr w:type="gramStart"/>
      <w:r w:rsidRPr="005B4FF1">
        <w:rPr>
          <w:rFonts w:ascii="Times New Roman" w:eastAsia="Times New Roman" w:hAnsi="Times New Roman"/>
          <w:sz w:val="24"/>
          <w:szCs w:val="24"/>
          <w:lang w:eastAsia="ru-RU"/>
        </w:rPr>
        <w:t>принят</w:t>
      </w:r>
      <w:proofErr w:type="gramEnd"/>
      <w:r w:rsidRPr="005B4FF1">
        <w:rPr>
          <w:rFonts w:ascii="Times New Roman" w:eastAsia="Times New Roman" w:hAnsi="Times New Roman"/>
          <w:sz w:val="24"/>
          <w:szCs w:val="24"/>
          <w:lang w:eastAsia="ru-RU"/>
        </w:rPr>
        <w:t xml:space="preserve"> на основе </w:t>
      </w:r>
      <w:hyperlink r:id="rId43" w:history="1">
        <w:r w:rsidRPr="005B4FF1">
          <w:rPr>
            <w:rFonts w:ascii="Times New Roman" w:eastAsia="Times New Roman" w:hAnsi="Times New Roman"/>
            <w:color w:val="0000FF"/>
            <w:sz w:val="24"/>
            <w:szCs w:val="24"/>
            <w:lang w:eastAsia="ru-RU"/>
          </w:rPr>
          <w:t>СП 42.13330.2016</w:t>
        </w:r>
      </w:hyperlink>
      <w:r w:rsidRPr="005B4FF1">
        <w:rPr>
          <w:rFonts w:ascii="Times New Roman" w:eastAsia="Times New Roman" w:hAnsi="Times New Roman"/>
          <w:sz w:val="24"/>
          <w:szCs w:val="24"/>
          <w:lang w:eastAsia="ru-RU"/>
        </w:rPr>
        <w:t xml:space="preserve"> (с последующими изменениями).</w:t>
      </w:r>
    </w:p>
    <w:p w:rsidR="005B4FF1" w:rsidRPr="005B4FF1" w:rsidRDefault="005B4FF1" w:rsidP="005B4FF1">
      <w:pPr>
        <w:autoSpaceDE w:val="0"/>
        <w:autoSpaceDN w:val="0"/>
        <w:adjustRightInd w:val="0"/>
        <w:spacing w:after="0" w:line="240" w:lineRule="auto"/>
        <w:jc w:val="both"/>
        <w:rPr>
          <w:rFonts w:ascii="Times New Roman" w:eastAsia="Times New Roman" w:hAnsi="Times New Roman"/>
          <w:sz w:val="24"/>
          <w:szCs w:val="24"/>
          <w:lang w:eastAsia="ru-RU"/>
        </w:rPr>
      </w:pPr>
    </w:p>
    <w:p w:rsidR="005B4FF1" w:rsidRPr="005B4FF1" w:rsidRDefault="005B4FF1" w:rsidP="005B4FF1">
      <w:pPr>
        <w:autoSpaceDE w:val="0"/>
        <w:autoSpaceDN w:val="0"/>
        <w:adjustRightInd w:val="0"/>
        <w:spacing w:after="0" w:line="240" w:lineRule="auto"/>
        <w:jc w:val="both"/>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      2.8. Обоснование предельных значений расчетных показателей минимально допустимого уровня обеспеченности объектами в области хранения и (или) паркования </w:t>
      </w:r>
      <w:r w:rsidRPr="005B4FF1">
        <w:rPr>
          <w:rFonts w:ascii="Times New Roman" w:eastAsia="Times New Roman" w:hAnsi="Times New Roman"/>
          <w:sz w:val="24"/>
          <w:szCs w:val="24"/>
          <w:lang w:eastAsia="ru-RU"/>
        </w:rPr>
        <w:lastRenderedPageBreak/>
        <w:t xml:space="preserve">транспортных средств местного значения населения города Белинского, и предельных значений расчетных показателей максимально допустимого уровня территориальной доступности таких объектов для населения города Белинского, содержащихся в </w:t>
      </w:r>
      <w:hyperlink r:id="rId44" w:history="1">
        <w:r w:rsidRPr="005B4FF1">
          <w:rPr>
            <w:rFonts w:ascii="Times New Roman" w:eastAsia="Times New Roman" w:hAnsi="Times New Roman"/>
            <w:color w:val="0000FF"/>
            <w:sz w:val="24"/>
            <w:szCs w:val="24"/>
            <w:lang w:eastAsia="ru-RU"/>
          </w:rPr>
          <w:t>разделе 1.8</w:t>
        </w:r>
      </w:hyperlink>
      <w:r w:rsidRPr="005B4FF1">
        <w:rPr>
          <w:rFonts w:ascii="Times New Roman" w:eastAsia="Times New Roman" w:hAnsi="Times New Roman"/>
          <w:sz w:val="24"/>
          <w:szCs w:val="24"/>
          <w:lang w:eastAsia="ru-RU"/>
        </w:rPr>
        <w:t xml:space="preserve"> </w:t>
      </w:r>
      <w:r w:rsidRPr="005B4FF1">
        <w:rPr>
          <w:rFonts w:ascii="Times New Roman" w:eastAsia="Times New Roman" w:hAnsi="Times New Roman"/>
          <w:bCs/>
          <w:sz w:val="24"/>
          <w:szCs w:val="24"/>
          <w:lang w:eastAsia="ru-RU"/>
        </w:rPr>
        <w:t xml:space="preserve">местных нормативов градостроительного проектирования города Белинского </w:t>
      </w:r>
      <w:proofErr w:type="spellStart"/>
      <w:proofErr w:type="gramStart"/>
      <w:r w:rsidRPr="005B4FF1">
        <w:rPr>
          <w:rFonts w:ascii="Times New Roman" w:eastAsia="Times New Roman" w:hAnsi="Times New Roman"/>
          <w:bCs/>
          <w:sz w:val="24"/>
          <w:szCs w:val="24"/>
          <w:lang w:eastAsia="ru-RU"/>
        </w:rPr>
        <w:t>Белинского</w:t>
      </w:r>
      <w:proofErr w:type="spellEnd"/>
      <w:proofErr w:type="gramEnd"/>
      <w:r w:rsidRPr="005B4FF1">
        <w:rPr>
          <w:rFonts w:ascii="Times New Roman" w:eastAsia="Times New Roman" w:hAnsi="Times New Roman"/>
          <w:bCs/>
          <w:sz w:val="24"/>
          <w:szCs w:val="24"/>
          <w:lang w:eastAsia="ru-RU"/>
        </w:rPr>
        <w:t xml:space="preserve"> района Пензенской области</w:t>
      </w:r>
      <w:r w:rsidRPr="005B4FF1">
        <w:rPr>
          <w:rFonts w:ascii="Times New Roman" w:eastAsia="Times New Roman" w:hAnsi="Times New Roman"/>
          <w:sz w:val="24"/>
          <w:szCs w:val="24"/>
          <w:lang w:eastAsia="ru-RU"/>
        </w:rPr>
        <w:t>.</w:t>
      </w:r>
    </w:p>
    <w:p w:rsidR="005B4FF1" w:rsidRPr="005B4FF1" w:rsidRDefault="005B4FF1" w:rsidP="005B4FF1">
      <w:pPr>
        <w:autoSpaceDE w:val="0"/>
        <w:autoSpaceDN w:val="0"/>
        <w:adjustRightInd w:val="0"/>
        <w:spacing w:after="0" w:line="240" w:lineRule="auto"/>
        <w:jc w:val="both"/>
        <w:rPr>
          <w:rFonts w:ascii="Times New Roman" w:eastAsia="Times New Roman" w:hAnsi="Times New Roman"/>
          <w:sz w:val="24"/>
          <w:szCs w:val="24"/>
          <w:lang w:eastAsia="ru-RU"/>
        </w:rPr>
      </w:pPr>
    </w:p>
    <w:p w:rsidR="005B4FF1" w:rsidRPr="005B4FF1" w:rsidRDefault="005B4FF1" w:rsidP="005B4FF1">
      <w:pPr>
        <w:autoSpaceDE w:val="0"/>
        <w:autoSpaceDN w:val="0"/>
        <w:adjustRightInd w:val="0"/>
        <w:spacing w:after="0" w:line="240" w:lineRule="auto"/>
        <w:jc w:val="both"/>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1 в части:</w:t>
      </w:r>
    </w:p>
    <w:p w:rsidR="005B4FF1" w:rsidRPr="005B4FF1" w:rsidRDefault="005B4FF1" w:rsidP="005B4FF1">
      <w:pPr>
        <w:autoSpaceDE w:val="0"/>
        <w:autoSpaceDN w:val="0"/>
        <w:adjustRightInd w:val="0"/>
        <w:spacing w:before="280" w:after="0" w:line="240" w:lineRule="auto"/>
        <w:jc w:val="both"/>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 обеспеченности </w:t>
      </w:r>
      <w:proofErr w:type="gramStart"/>
      <w:r w:rsidRPr="005B4FF1">
        <w:rPr>
          <w:rFonts w:ascii="Times New Roman" w:eastAsia="Times New Roman" w:hAnsi="Times New Roman"/>
          <w:sz w:val="24"/>
          <w:szCs w:val="24"/>
          <w:lang w:eastAsia="ru-RU"/>
        </w:rPr>
        <w:t>принят</w:t>
      </w:r>
      <w:proofErr w:type="gramEnd"/>
      <w:r w:rsidRPr="005B4FF1">
        <w:rPr>
          <w:rFonts w:ascii="Times New Roman" w:eastAsia="Times New Roman" w:hAnsi="Times New Roman"/>
          <w:sz w:val="24"/>
          <w:szCs w:val="24"/>
          <w:lang w:eastAsia="ru-RU"/>
        </w:rPr>
        <w:t xml:space="preserve"> на основе </w:t>
      </w:r>
      <w:hyperlink r:id="rId45" w:history="1">
        <w:r w:rsidRPr="005B4FF1">
          <w:rPr>
            <w:rFonts w:ascii="Times New Roman" w:eastAsia="Times New Roman" w:hAnsi="Times New Roman"/>
            <w:color w:val="0000FF"/>
            <w:sz w:val="24"/>
            <w:szCs w:val="24"/>
            <w:lang w:eastAsia="ru-RU"/>
          </w:rPr>
          <w:t>свода</w:t>
        </w:r>
      </w:hyperlink>
      <w:r w:rsidRPr="005B4FF1">
        <w:rPr>
          <w:rFonts w:ascii="Times New Roman" w:eastAsia="Times New Roman" w:hAnsi="Times New Roman"/>
          <w:sz w:val="24"/>
          <w:szCs w:val="24"/>
          <w:lang w:eastAsia="ru-RU"/>
        </w:rPr>
        <w:t xml:space="preserve"> правил "СП 476.1325800.2020. Свод правил. Территории городских и сельских поселений. Правила планировки, застройки и благоустройства жилых микрорайонов", утвержденного и введенного в действие приказом Минстроя России от 24.01.2020 N 33/</w:t>
      </w:r>
      <w:proofErr w:type="spellStart"/>
      <w:proofErr w:type="gramStart"/>
      <w:r w:rsidRPr="005B4FF1">
        <w:rPr>
          <w:rFonts w:ascii="Times New Roman" w:eastAsia="Times New Roman" w:hAnsi="Times New Roman"/>
          <w:sz w:val="24"/>
          <w:szCs w:val="24"/>
          <w:lang w:eastAsia="ru-RU"/>
        </w:rPr>
        <w:t>пр</w:t>
      </w:r>
      <w:proofErr w:type="spellEnd"/>
      <w:proofErr w:type="gramEnd"/>
      <w:r w:rsidRPr="005B4FF1">
        <w:rPr>
          <w:rFonts w:ascii="Times New Roman" w:eastAsia="Times New Roman" w:hAnsi="Times New Roman"/>
          <w:sz w:val="24"/>
          <w:szCs w:val="24"/>
          <w:lang w:eastAsia="ru-RU"/>
        </w:rPr>
        <w:t xml:space="preserve">, с учетом показателей жилищной обеспеченности в среднем на одного жителя - 35 кв. м согласно </w:t>
      </w:r>
      <w:hyperlink r:id="rId46" w:history="1">
        <w:r w:rsidRPr="005B4FF1">
          <w:rPr>
            <w:rFonts w:ascii="Times New Roman" w:eastAsia="Times New Roman" w:hAnsi="Times New Roman"/>
            <w:color w:val="0000FF"/>
            <w:sz w:val="24"/>
            <w:szCs w:val="24"/>
            <w:lang w:eastAsia="ru-RU"/>
          </w:rPr>
          <w:t>Стратегии</w:t>
        </w:r>
      </w:hyperlink>
      <w:r w:rsidRPr="005B4FF1">
        <w:rPr>
          <w:rFonts w:ascii="Times New Roman" w:eastAsia="Times New Roman" w:hAnsi="Times New Roman"/>
          <w:sz w:val="24"/>
          <w:szCs w:val="24"/>
          <w:lang w:eastAsia="ru-RU"/>
        </w:rPr>
        <w:t xml:space="preserve"> социально-экономического развития Пензенской области на период до 2035 года, утвержденной Законом Пензенской области от 15.05.2019 N 3323-ЗПО "О Стратегии социально-экономического развития Пензенской области на период до 2035 года" (с последующими изменениями) (далее - стратегия), уровня автомобилизации на расчетный срок - 399 легковых автомобилей на 1000 человек населения Пензенской области. Расчетный срок принят - до 2035 года согласно периоду стратегии и периоду прогноза социально-экономического развития Пензенской области на долгосрочный период (до 2035 года), утвержденного распоряжением Правительства Пензенской области от 26.08.2015 N 344-рП (с последующими изменениями). </w:t>
      </w:r>
      <w:proofErr w:type="gramStart"/>
      <w:r w:rsidRPr="005B4FF1">
        <w:rPr>
          <w:rFonts w:ascii="Times New Roman" w:eastAsia="Times New Roman" w:hAnsi="Times New Roman"/>
          <w:sz w:val="24"/>
          <w:szCs w:val="24"/>
          <w:lang w:eastAsia="ru-RU"/>
        </w:rPr>
        <w:t>При расчете уровня автомобилизации были использованы размещенные на официальном сайте Федеральной службы государственной статистики (Росстат) данные о числе собственных легковых автомобилей на 1000 человек населения по Пензенской области;</w:t>
      </w:r>
      <w:proofErr w:type="gramEnd"/>
    </w:p>
    <w:p w:rsidR="005B4FF1" w:rsidRPr="005B4FF1" w:rsidRDefault="005B4FF1" w:rsidP="005B4FF1">
      <w:pPr>
        <w:autoSpaceDE w:val="0"/>
        <w:autoSpaceDN w:val="0"/>
        <w:adjustRightInd w:val="0"/>
        <w:spacing w:before="280" w:after="0" w:line="240" w:lineRule="auto"/>
        <w:jc w:val="both"/>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 территориальной доступности </w:t>
      </w:r>
      <w:proofErr w:type="gramStart"/>
      <w:r w:rsidRPr="005B4FF1">
        <w:rPr>
          <w:rFonts w:ascii="Times New Roman" w:eastAsia="Times New Roman" w:hAnsi="Times New Roman"/>
          <w:sz w:val="24"/>
          <w:szCs w:val="24"/>
          <w:lang w:eastAsia="ru-RU"/>
        </w:rPr>
        <w:t>принят</w:t>
      </w:r>
      <w:proofErr w:type="gramEnd"/>
      <w:r w:rsidRPr="005B4FF1">
        <w:rPr>
          <w:rFonts w:ascii="Times New Roman" w:eastAsia="Times New Roman" w:hAnsi="Times New Roman"/>
          <w:sz w:val="24"/>
          <w:szCs w:val="24"/>
          <w:lang w:eastAsia="ru-RU"/>
        </w:rPr>
        <w:t xml:space="preserve"> на основе </w:t>
      </w:r>
      <w:hyperlink r:id="rId47" w:history="1">
        <w:r w:rsidRPr="005B4FF1">
          <w:rPr>
            <w:rFonts w:ascii="Times New Roman" w:eastAsia="Times New Roman" w:hAnsi="Times New Roman"/>
            <w:color w:val="0000FF"/>
            <w:sz w:val="24"/>
            <w:szCs w:val="24"/>
            <w:lang w:eastAsia="ru-RU"/>
          </w:rPr>
          <w:t>свода</w:t>
        </w:r>
      </w:hyperlink>
      <w:r w:rsidRPr="005B4FF1">
        <w:rPr>
          <w:rFonts w:ascii="Times New Roman" w:eastAsia="Times New Roman" w:hAnsi="Times New Roman"/>
          <w:sz w:val="24"/>
          <w:szCs w:val="24"/>
          <w:lang w:eastAsia="ru-RU"/>
        </w:rPr>
        <w:t xml:space="preserve"> правил "СП 42.13330.2016. Свод правил. Градостроительство. Планировка и застройка городских и сельских поселений. Актуализированная редакция СНиП 2.07.01-89*", утвержденного приказом Минстроя России от 30.12.2016 N 1034/</w:t>
      </w:r>
      <w:proofErr w:type="spellStart"/>
      <w:proofErr w:type="gramStart"/>
      <w:r w:rsidRPr="005B4FF1">
        <w:rPr>
          <w:rFonts w:ascii="Times New Roman" w:eastAsia="Times New Roman" w:hAnsi="Times New Roman"/>
          <w:sz w:val="24"/>
          <w:szCs w:val="24"/>
          <w:lang w:eastAsia="ru-RU"/>
        </w:rPr>
        <w:t>пр</w:t>
      </w:r>
      <w:proofErr w:type="spellEnd"/>
      <w:proofErr w:type="gramEnd"/>
      <w:r w:rsidRPr="005B4FF1">
        <w:rPr>
          <w:rFonts w:ascii="Times New Roman" w:eastAsia="Times New Roman" w:hAnsi="Times New Roman"/>
          <w:sz w:val="24"/>
          <w:szCs w:val="24"/>
          <w:lang w:eastAsia="ru-RU"/>
        </w:rPr>
        <w:t xml:space="preserve"> (с последующими изменениями) (далее - СП 42.13330.2016 (с последующими изменениями)).</w:t>
      </w:r>
    </w:p>
    <w:p w:rsidR="005B4FF1" w:rsidRPr="005B4FF1" w:rsidRDefault="005B4FF1" w:rsidP="005B4FF1">
      <w:pPr>
        <w:autoSpaceDE w:val="0"/>
        <w:autoSpaceDN w:val="0"/>
        <w:adjustRightInd w:val="0"/>
        <w:spacing w:after="0" w:line="240" w:lineRule="auto"/>
        <w:jc w:val="both"/>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w:t>
      </w:r>
      <w:proofErr w:type="gramStart"/>
      <w:r w:rsidRPr="005B4FF1">
        <w:rPr>
          <w:rFonts w:ascii="Times New Roman" w:eastAsia="Times New Roman" w:hAnsi="Times New Roman"/>
          <w:sz w:val="24"/>
          <w:szCs w:val="24"/>
          <w:lang w:eastAsia="ru-RU"/>
        </w:rPr>
        <w:t>в</w:t>
      </w:r>
      <w:proofErr w:type="gramEnd"/>
      <w:r w:rsidRPr="005B4FF1">
        <w:rPr>
          <w:rFonts w:ascii="Times New Roman" w:eastAsia="Times New Roman" w:hAnsi="Times New Roman"/>
          <w:sz w:val="24"/>
          <w:szCs w:val="24"/>
          <w:lang w:eastAsia="ru-RU"/>
        </w:rPr>
        <w:t xml:space="preserve"> ред. </w:t>
      </w:r>
      <w:hyperlink r:id="rId48" w:history="1">
        <w:r w:rsidRPr="005B4FF1">
          <w:rPr>
            <w:rFonts w:ascii="Times New Roman" w:eastAsia="Times New Roman" w:hAnsi="Times New Roman"/>
            <w:color w:val="0000FF"/>
            <w:sz w:val="24"/>
            <w:szCs w:val="24"/>
            <w:lang w:eastAsia="ru-RU"/>
          </w:rPr>
          <w:t>Постановления</w:t>
        </w:r>
      </w:hyperlink>
      <w:r w:rsidRPr="005B4FF1">
        <w:rPr>
          <w:rFonts w:ascii="Times New Roman" w:eastAsia="Times New Roman" w:hAnsi="Times New Roman"/>
          <w:sz w:val="24"/>
          <w:szCs w:val="24"/>
          <w:lang w:eastAsia="ru-RU"/>
        </w:rPr>
        <w:t xml:space="preserve"> Правительства Пензенской обл. от 13.01.2021 N 7-пП)</w:t>
      </w:r>
    </w:p>
    <w:p w:rsidR="005B4FF1" w:rsidRPr="005B4FF1" w:rsidRDefault="005B4FF1" w:rsidP="005B4FF1">
      <w:pPr>
        <w:autoSpaceDE w:val="0"/>
        <w:autoSpaceDN w:val="0"/>
        <w:adjustRightInd w:val="0"/>
        <w:spacing w:before="280" w:after="0" w:line="240" w:lineRule="auto"/>
        <w:jc w:val="both"/>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 2.1 - N 2.2, № 2.5 - № 2.11, № 2.13 - № 2.32 в части обеспеченности и территориальной доступности приняты на основе </w:t>
      </w:r>
      <w:hyperlink r:id="rId49" w:history="1">
        <w:r w:rsidRPr="005B4FF1">
          <w:rPr>
            <w:rFonts w:ascii="Times New Roman" w:eastAsia="Times New Roman" w:hAnsi="Times New Roman"/>
            <w:color w:val="0000FF"/>
            <w:sz w:val="24"/>
            <w:szCs w:val="24"/>
            <w:lang w:eastAsia="ru-RU"/>
          </w:rPr>
          <w:t>СП 42.13330.2016</w:t>
        </w:r>
      </w:hyperlink>
      <w:r w:rsidRPr="005B4FF1">
        <w:rPr>
          <w:rFonts w:ascii="Times New Roman" w:eastAsia="Times New Roman" w:hAnsi="Times New Roman"/>
          <w:sz w:val="24"/>
          <w:szCs w:val="24"/>
          <w:lang w:eastAsia="ru-RU"/>
        </w:rPr>
        <w:t xml:space="preserve"> (с последующими изменениями).</w:t>
      </w:r>
    </w:p>
    <w:p w:rsidR="005B4FF1" w:rsidRPr="005B4FF1" w:rsidRDefault="005B4FF1" w:rsidP="005B4FF1">
      <w:pPr>
        <w:autoSpaceDE w:val="0"/>
        <w:autoSpaceDN w:val="0"/>
        <w:adjustRightInd w:val="0"/>
        <w:spacing w:before="280" w:after="0" w:line="240" w:lineRule="auto"/>
        <w:jc w:val="both"/>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2.12 в части:</w:t>
      </w:r>
    </w:p>
    <w:p w:rsidR="005B4FF1" w:rsidRPr="005B4FF1" w:rsidRDefault="005B4FF1" w:rsidP="005B4FF1">
      <w:pPr>
        <w:autoSpaceDE w:val="0"/>
        <w:autoSpaceDN w:val="0"/>
        <w:adjustRightInd w:val="0"/>
        <w:spacing w:before="280" w:after="0" w:line="240" w:lineRule="auto"/>
        <w:jc w:val="both"/>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 обеспеченности </w:t>
      </w:r>
      <w:proofErr w:type="gramStart"/>
      <w:r w:rsidRPr="005B4FF1">
        <w:rPr>
          <w:rFonts w:ascii="Times New Roman" w:eastAsia="Times New Roman" w:hAnsi="Times New Roman"/>
          <w:sz w:val="24"/>
          <w:szCs w:val="24"/>
          <w:lang w:eastAsia="ru-RU"/>
        </w:rPr>
        <w:t>принят</w:t>
      </w:r>
      <w:proofErr w:type="gramEnd"/>
      <w:r w:rsidRPr="005B4FF1">
        <w:rPr>
          <w:rFonts w:ascii="Times New Roman" w:eastAsia="Times New Roman" w:hAnsi="Times New Roman"/>
          <w:sz w:val="24"/>
          <w:szCs w:val="24"/>
          <w:lang w:eastAsia="ru-RU"/>
        </w:rPr>
        <w:t xml:space="preserve"> на основе </w:t>
      </w:r>
      <w:hyperlink r:id="rId50" w:history="1">
        <w:r w:rsidRPr="005B4FF1">
          <w:rPr>
            <w:rFonts w:ascii="Times New Roman" w:eastAsia="Times New Roman" w:hAnsi="Times New Roman"/>
            <w:color w:val="0000FF"/>
            <w:sz w:val="24"/>
            <w:szCs w:val="24"/>
            <w:lang w:eastAsia="ru-RU"/>
          </w:rPr>
          <w:t>СП 42.13330.2016</w:t>
        </w:r>
      </w:hyperlink>
      <w:r w:rsidRPr="005B4FF1">
        <w:rPr>
          <w:rFonts w:ascii="Times New Roman" w:eastAsia="Times New Roman" w:hAnsi="Times New Roman"/>
          <w:sz w:val="24"/>
          <w:szCs w:val="24"/>
          <w:lang w:eastAsia="ru-RU"/>
        </w:rPr>
        <w:t xml:space="preserve"> (с последующими изменениями), </w:t>
      </w:r>
      <w:hyperlink r:id="rId51" w:history="1">
        <w:r w:rsidRPr="005B4FF1">
          <w:rPr>
            <w:rFonts w:ascii="Times New Roman" w:eastAsia="Times New Roman" w:hAnsi="Times New Roman"/>
            <w:color w:val="0000FF"/>
            <w:sz w:val="24"/>
            <w:szCs w:val="24"/>
            <w:lang w:eastAsia="ru-RU"/>
          </w:rPr>
          <w:t>свода</w:t>
        </w:r>
      </w:hyperlink>
      <w:r w:rsidRPr="005B4FF1">
        <w:rPr>
          <w:rFonts w:ascii="Times New Roman" w:eastAsia="Times New Roman" w:hAnsi="Times New Roman"/>
          <w:sz w:val="24"/>
          <w:szCs w:val="24"/>
          <w:lang w:eastAsia="ru-RU"/>
        </w:rPr>
        <w:t xml:space="preserve"> правил "СП 309.1325800.2017. Свод правил. Здания театрально-зрелищные. Правила проектирования", утвержденного приказом Минстроя России от 29.08.2017 N 1179/</w:t>
      </w:r>
      <w:proofErr w:type="spellStart"/>
      <w:proofErr w:type="gramStart"/>
      <w:r w:rsidRPr="005B4FF1">
        <w:rPr>
          <w:rFonts w:ascii="Times New Roman" w:eastAsia="Times New Roman" w:hAnsi="Times New Roman"/>
          <w:sz w:val="24"/>
          <w:szCs w:val="24"/>
          <w:lang w:eastAsia="ru-RU"/>
        </w:rPr>
        <w:t>пр</w:t>
      </w:r>
      <w:proofErr w:type="spellEnd"/>
      <w:proofErr w:type="gramEnd"/>
      <w:r w:rsidRPr="005B4FF1">
        <w:rPr>
          <w:rFonts w:ascii="Times New Roman" w:eastAsia="Times New Roman" w:hAnsi="Times New Roman"/>
          <w:sz w:val="24"/>
          <w:szCs w:val="24"/>
          <w:lang w:eastAsia="ru-RU"/>
        </w:rPr>
        <w:t>;</w:t>
      </w:r>
    </w:p>
    <w:p w:rsidR="005B4FF1" w:rsidRPr="005B4FF1" w:rsidRDefault="005B4FF1" w:rsidP="005B4FF1">
      <w:pPr>
        <w:autoSpaceDE w:val="0"/>
        <w:autoSpaceDN w:val="0"/>
        <w:adjustRightInd w:val="0"/>
        <w:spacing w:before="280" w:after="0" w:line="240" w:lineRule="auto"/>
        <w:jc w:val="both"/>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 территориальной доступности </w:t>
      </w:r>
      <w:proofErr w:type="gramStart"/>
      <w:r w:rsidRPr="005B4FF1">
        <w:rPr>
          <w:rFonts w:ascii="Times New Roman" w:eastAsia="Times New Roman" w:hAnsi="Times New Roman"/>
          <w:sz w:val="24"/>
          <w:szCs w:val="24"/>
          <w:lang w:eastAsia="ru-RU"/>
        </w:rPr>
        <w:t>принят</w:t>
      </w:r>
      <w:proofErr w:type="gramEnd"/>
      <w:r w:rsidRPr="005B4FF1">
        <w:rPr>
          <w:rFonts w:ascii="Times New Roman" w:eastAsia="Times New Roman" w:hAnsi="Times New Roman"/>
          <w:sz w:val="24"/>
          <w:szCs w:val="24"/>
          <w:lang w:eastAsia="ru-RU"/>
        </w:rPr>
        <w:t xml:space="preserve"> на основе </w:t>
      </w:r>
      <w:hyperlink r:id="rId52" w:history="1">
        <w:r w:rsidRPr="005B4FF1">
          <w:rPr>
            <w:rFonts w:ascii="Times New Roman" w:eastAsia="Times New Roman" w:hAnsi="Times New Roman"/>
            <w:color w:val="0000FF"/>
            <w:sz w:val="24"/>
            <w:szCs w:val="24"/>
            <w:lang w:eastAsia="ru-RU"/>
          </w:rPr>
          <w:t>СП 42.13330.2016</w:t>
        </w:r>
      </w:hyperlink>
      <w:r w:rsidRPr="005B4FF1">
        <w:rPr>
          <w:rFonts w:ascii="Times New Roman" w:eastAsia="Times New Roman" w:hAnsi="Times New Roman"/>
          <w:sz w:val="24"/>
          <w:szCs w:val="24"/>
          <w:lang w:eastAsia="ru-RU"/>
        </w:rPr>
        <w:t xml:space="preserve"> (с последующими изменениями).</w:t>
      </w:r>
    </w:p>
    <w:p w:rsidR="005B4FF1" w:rsidRPr="005B4FF1" w:rsidRDefault="005B4FF1" w:rsidP="005B4FF1">
      <w:pPr>
        <w:autoSpaceDE w:val="0"/>
        <w:autoSpaceDN w:val="0"/>
        <w:adjustRightInd w:val="0"/>
        <w:spacing w:before="280" w:after="0" w:line="240" w:lineRule="auto"/>
        <w:jc w:val="both"/>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2.4 в части:</w:t>
      </w:r>
    </w:p>
    <w:p w:rsidR="005B4FF1" w:rsidRPr="005B4FF1" w:rsidRDefault="005B4FF1" w:rsidP="005B4FF1">
      <w:pPr>
        <w:autoSpaceDE w:val="0"/>
        <w:autoSpaceDN w:val="0"/>
        <w:adjustRightInd w:val="0"/>
        <w:spacing w:before="280" w:after="0" w:line="240" w:lineRule="auto"/>
        <w:jc w:val="both"/>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 обеспеченности </w:t>
      </w:r>
      <w:proofErr w:type="gramStart"/>
      <w:r w:rsidRPr="005B4FF1">
        <w:rPr>
          <w:rFonts w:ascii="Times New Roman" w:eastAsia="Times New Roman" w:hAnsi="Times New Roman"/>
          <w:sz w:val="24"/>
          <w:szCs w:val="24"/>
          <w:lang w:eastAsia="ru-RU"/>
        </w:rPr>
        <w:t>принят</w:t>
      </w:r>
      <w:proofErr w:type="gramEnd"/>
      <w:r w:rsidRPr="005B4FF1">
        <w:rPr>
          <w:rFonts w:ascii="Times New Roman" w:eastAsia="Times New Roman" w:hAnsi="Times New Roman"/>
          <w:sz w:val="24"/>
          <w:szCs w:val="24"/>
          <w:lang w:eastAsia="ru-RU"/>
        </w:rPr>
        <w:t xml:space="preserve"> на основе свода </w:t>
      </w:r>
      <w:hyperlink r:id="rId53" w:history="1">
        <w:r w:rsidRPr="005B4FF1">
          <w:rPr>
            <w:rFonts w:ascii="Times New Roman" w:eastAsia="Times New Roman" w:hAnsi="Times New Roman"/>
            <w:color w:val="0000FF"/>
            <w:sz w:val="24"/>
            <w:szCs w:val="24"/>
            <w:lang w:eastAsia="ru-RU"/>
          </w:rPr>
          <w:t>правил</w:t>
        </w:r>
      </w:hyperlink>
      <w:r w:rsidRPr="005B4FF1">
        <w:rPr>
          <w:rFonts w:ascii="Times New Roman" w:eastAsia="Times New Roman" w:hAnsi="Times New Roman"/>
          <w:sz w:val="24"/>
          <w:szCs w:val="24"/>
          <w:lang w:eastAsia="ru-RU"/>
        </w:rPr>
        <w:t xml:space="preserve"> "СП 251.1325800.2016. Свод правил. Здания общеобразовательных организаций. Правила проектирования", утвержденных Приказом Минстроя России от 17.08.2016 N 572/</w:t>
      </w:r>
      <w:proofErr w:type="spellStart"/>
      <w:proofErr w:type="gramStart"/>
      <w:r w:rsidRPr="005B4FF1">
        <w:rPr>
          <w:rFonts w:ascii="Times New Roman" w:eastAsia="Times New Roman" w:hAnsi="Times New Roman"/>
          <w:sz w:val="24"/>
          <w:szCs w:val="24"/>
          <w:lang w:eastAsia="ru-RU"/>
        </w:rPr>
        <w:t>пр</w:t>
      </w:r>
      <w:proofErr w:type="spellEnd"/>
      <w:proofErr w:type="gramEnd"/>
      <w:r w:rsidRPr="005B4FF1">
        <w:rPr>
          <w:rFonts w:ascii="Times New Roman" w:eastAsia="Times New Roman" w:hAnsi="Times New Roman"/>
          <w:sz w:val="24"/>
          <w:szCs w:val="24"/>
          <w:lang w:eastAsia="ru-RU"/>
        </w:rPr>
        <w:t>) (с последующими изменениями).</w:t>
      </w:r>
    </w:p>
    <w:p w:rsidR="005B4FF1" w:rsidRPr="005B4FF1" w:rsidRDefault="005B4FF1" w:rsidP="005B4FF1">
      <w:pPr>
        <w:autoSpaceDE w:val="0"/>
        <w:autoSpaceDN w:val="0"/>
        <w:adjustRightInd w:val="0"/>
        <w:spacing w:before="280" w:after="0" w:line="240" w:lineRule="auto"/>
        <w:jc w:val="both"/>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lastRenderedPageBreak/>
        <w:t xml:space="preserve">- </w:t>
      </w:r>
      <w:proofErr w:type="gramStart"/>
      <w:r w:rsidRPr="005B4FF1">
        <w:rPr>
          <w:rFonts w:ascii="Times New Roman" w:eastAsia="Times New Roman" w:hAnsi="Times New Roman"/>
          <w:sz w:val="24"/>
          <w:szCs w:val="24"/>
          <w:lang w:eastAsia="ru-RU"/>
        </w:rPr>
        <w:t>т</w:t>
      </w:r>
      <w:proofErr w:type="gramEnd"/>
      <w:r w:rsidRPr="005B4FF1">
        <w:rPr>
          <w:rFonts w:ascii="Times New Roman" w:eastAsia="Times New Roman" w:hAnsi="Times New Roman"/>
          <w:sz w:val="24"/>
          <w:szCs w:val="24"/>
          <w:lang w:eastAsia="ru-RU"/>
        </w:rPr>
        <w:t xml:space="preserve">ерриториальной доступности принят на основе </w:t>
      </w:r>
      <w:hyperlink r:id="rId54" w:history="1">
        <w:r w:rsidRPr="005B4FF1">
          <w:rPr>
            <w:rFonts w:ascii="Times New Roman" w:eastAsia="Times New Roman" w:hAnsi="Times New Roman"/>
            <w:color w:val="0000FF"/>
            <w:sz w:val="24"/>
            <w:szCs w:val="24"/>
            <w:lang w:eastAsia="ru-RU"/>
          </w:rPr>
          <w:t>СП 42.13330.2016</w:t>
        </w:r>
      </w:hyperlink>
      <w:r w:rsidRPr="005B4FF1">
        <w:rPr>
          <w:rFonts w:ascii="Times New Roman" w:eastAsia="Times New Roman" w:hAnsi="Times New Roman"/>
          <w:sz w:val="24"/>
          <w:szCs w:val="24"/>
          <w:lang w:eastAsia="ru-RU"/>
        </w:rPr>
        <w:t xml:space="preserve"> (с последующими изменениями).</w:t>
      </w:r>
    </w:p>
    <w:p w:rsidR="005B4FF1" w:rsidRPr="005B4FF1" w:rsidRDefault="005B4FF1" w:rsidP="005B4FF1">
      <w:pPr>
        <w:autoSpaceDE w:val="0"/>
        <w:autoSpaceDN w:val="0"/>
        <w:adjustRightInd w:val="0"/>
        <w:spacing w:before="280" w:after="0" w:line="240" w:lineRule="auto"/>
        <w:jc w:val="both"/>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2.9. Обоснование предельных значений расчетных показателей минимально допустимого уровня обеспеченности объектами инфраструктуры велосипедного транспорта населения города Белинского и предельных значений расчетных показателей максимально допустимого уровня территориальной доступности таких объектов для населения города Белинского, содержащихся в </w:t>
      </w:r>
      <w:hyperlink r:id="rId55" w:history="1">
        <w:r w:rsidRPr="005B4FF1">
          <w:rPr>
            <w:rFonts w:ascii="Times New Roman" w:eastAsia="Times New Roman" w:hAnsi="Times New Roman"/>
            <w:color w:val="0000FF"/>
            <w:sz w:val="24"/>
            <w:szCs w:val="24"/>
            <w:lang w:eastAsia="ru-RU"/>
          </w:rPr>
          <w:t>разделе 1.9</w:t>
        </w:r>
      </w:hyperlink>
      <w:r w:rsidRPr="005B4FF1">
        <w:rPr>
          <w:rFonts w:ascii="Times New Roman" w:eastAsia="Times New Roman" w:hAnsi="Times New Roman"/>
          <w:sz w:val="24"/>
          <w:szCs w:val="24"/>
          <w:lang w:eastAsia="ru-RU"/>
        </w:rPr>
        <w:t xml:space="preserve"> </w:t>
      </w:r>
      <w:r w:rsidRPr="005B4FF1">
        <w:rPr>
          <w:rFonts w:ascii="Times New Roman" w:eastAsia="Times New Roman" w:hAnsi="Times New Roman"/>
          <w:bCs/>
          <w:sz w:val="24"/>
          <w:szCs w:val="24"/>
          <w:lang w:eastAsia="ru-RU"/>
        </w:rPr>
        <w:t xml:space="preserve">местных нормативов градостроительного проектирования города Белинского </w:t>
      </w:r>
      <w:proofErr w:type="spellStart"/>
      <w:proofErr w:type="gramStart"/>
      <w:r w:rsidRPr="005B4FF1">
        <w:rPr>
          <w:rFonts w:ascii="Times New Roman" w:eastAsia="Times New Roman" w:hAnsi="Times New Roman"/>
          <w:bCs/>
          <w:sz w:val="24"/>
          <w:szCs w:val="24"/>
          <w:lang w:eastAsia="ru-RU"/>
        </w:rPr>
        <w:t>Белинского</w:t>
      </w:r>
      <w:proofErr w:type="spellEnd"/>
      <w:proofErr w:type="gramEnd"/>
      <w:r w:rsidRPr="005B4FF1">
        <w:rPr>
          <w:rFonts w:ascii="Times New Roman" w:eastAsia="Times New Roman" w:hAnsi="Times New Roman"/>
          <w:bCs/>
          <w:sz w:val="24"/>
          <w:szCs w:val="24"/>
          <w:lang w:eastAsia="ru-RU"/>
        </w:rPr>
        <w:t xml:space="preserve"> района Пензенской области</w:t>
      </w:r>
      <w:r w:rsidRPr="005B4FF1">
        <w:rPr>
          <w:rFonts w:ascii="Times New Roman" w:eastAsia="Times New Roman" w:hAnsi="Times New Roman"/>
          <w:sz w:val="24"/>
          <w:szCs w:val="24"/>
          <w:lang w:eastAsia="ru-RU"/>
        </w:rPr>
        <w:t>.</w:t>
      </w:r>
    </w:p>
    <w:p w:rsidR="005B4FF1" w:rsidRPr="005B4FF1" w:rsidRDefault="005B4FF1" w:rsidP="005B4FF1">
      <w:pPr>
        <w:autoSpaceDE w:val="0"/>
        <w:autoSpaceDN w:val="0"/>
        <w:adjustRightInd w:val="0"/>
        <w:spacing w:before="280" w:after="0" w:line="240" w:lineRule="auto"/>
        <w:jc w:val="both"/>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 1.1 - № 1.5, № 2.1 в части обеспеченности приняты на основе </w:t>
      </w:r>
      <w:hyperlink r:id="rId56" w:history="1">
        <w:r w:rsidRPr="005B4FF1">
          <w:rPr>
            <w:rFonts w:ascii="Times New Roman" w:eastAsia="Times New Roman" w:hAnsi="Times New Roman"/>
            <w:color w:val="0000FF"/>
            <w:sz w:val="24"/>
            <w:szCs w:val="24"/>
            <w:lang w:eastAsia="ru-RU"/>
          </w:rPr>
          <w:t>свода</w:t>
        </w:r>
      </w:hyperlink>
      <w:r w:rsidRPr="005B4FF1">
        <w:rPr>
          <w:rFonts w:ascii="Times New Roman" w:eastAsia="Times New Roman" w:hAnsi="Times New Roman"/>
          <w:sz w:val="24"/>
          <w:szCs w:val="24"/>
          <w:lang w:eastAsia="ru-RU"/>
        </w:rPr>
        <w:t xml:space="preserve"> правил "СП 42.13330.2016. Свод правил. Градостроительство. Планировка и застройка городских и сельских поселений. Актуализированная редакция СНиП 2.07.01-89*", утвержденного приказом Минстроя России от 30.12.2016 N 1034/</w:t>
      </w:r>
      <w:proofErr w:type="spellStart"/>
      <w:proofErr w:type="gramStart"/>
      <w:r w:rsidRPr="005B4FF1">
        <w:rPr>
          <w:rFonts w:ascii="Times New Roman" w:eastAsia="Times New Roman" w:hAnsi="Times New Roman"/>
          <w:sz w:val="24"/>
          <w:szCs w:val="24"/>
          <w:lang w:eastAsia="ru-RU"/>
        </w:rPr>
        <w:t>пр</w:t>
      </w:r>
      <w:proofErr w:type="spellEnd"/>
      <w:proofErr w:type="gramEnd"/>
      <w:r w:rsidRPr="005B4FF1">
        <w:rPr>
          <w:rFonts w:ascii="Times New Roman" w:eastAsia="Times New Roman" w:hAnsi="Times New Roman"/>
          <w:sz w:val="24"/>
          <w:szCs w:val="24"/>
          <w:lang w:eastAsia="ru-RU"/>
        </w:rPr>
        <w:t xml:space="preserve"> (с последующими изменениями), Методических </w:t>
      </w:r>
      <w:hyperlink r:id="rId57" w:history="1">
        <w:r w:rsidRPr="005B4FF1">
          <w:rPr>
            <w:rFonts w:ascii="Times New Roman" w:eastAsia="Times New Roman" w:hAnsi="Times New Roman"/>
            <w:color w:val="0000FF"/>
            <w:sz w:val="24"/>
            <w:szCs w:val="24"/>
            <w:lang w:eastAsia="ru-RU"/>
          </w:rPr>
          <w:t>рекомендаций</w:t>
        </w:r>
      </w:hyperlink>
      <w:r w:rsidRPr="005B4FF1">
        <w:rPr>
          <w:rFonts w:ascii="Times New Roman" w:eastAsia="Times New Roman" w:hAnsi="Times New Roman"/>
          <w:sz w:val="24"/>
          <w:szCs w:val="24"/>
          <w:lang w:eastAsia="ru-RU"/>
        </w:rPr>
        <w:t xml:space="preserve"> для подготовки правил благоустройства территорий поселений, городских округов, внутригородских районов, утвержденных приказом Министерства строительства и жилищно-коммунального хозяйства Российской Федерации от 13.04.2017 N 711/</w:t>
      </w:r>
      <w:proofErr w:type="spellStart"/>
      <w:r w:rsidRPr="005B4FF1">
        <w:rPr>
          <w:rFonts w:ascii="Times New Roman" w:eastAsia="Times New Roman" w:hAnsi="Times New Roman"/>
          <w:sz w:val="24"/>
          <w:szCs w:val="24"/>
          <w:lang w:eastAsia="ru-RU"/>
        </w:rPr>
        <w:t>пр</w:t>
      </w:r>
      <w:proofErr w:type="spellEnd"/>
      <w:r w:rsidRPr="005B4FF1">
        <w:rPr>
          <w:rFonts w:ascii="Times New Roman" w:eastAsia="Times New Roman" w:hAnsi="Times New Roman"/>
          <w:sz w:val="24"/>
          <w:szCs w:val="24"/>
          <w:lang w:eastAsia="ru-RU"/>
        </w:rPr>
        <w:t xml:space="preserve">, Методических рекомендаций по разработке и реализации мероприятий по организации дорожного движения. </w:t>
      </w:r>
      <w:proofErr w:type="gramStart"/>
      <w:r w:rsidRPr="005B4FF1">
        <w:rPr>
          <w:rFonts w:ascii="Times New Roman" w:eastAsia="Times New Roman" w:hAnsi="Times New Roman"/>
          <w:sz w:val="24"/>
          <w:szCs w:val="24"/>
          <w:lang w:eastAsia="ru-RU"/>
        </w:rPr>
        <w:t xml:space="preserve">Требований к планированию развития инфраструктуры велосипедного транспорта поселений, городских округов в Российской Федерации, согласованных Минтрансом России 24.07.2018 (одобренных протоколом Научно-технического совета открытого акционерного общества "Научно-исследовательский институт автомобильного транспорта" от 25 апреля 2017 г. N 2 и Межведомственным координационным комитетом проекта ПРООН/ГЭФ-Минтранса России "Сокращение выбросов парниковых газов от автомобильного транспорта в городах России" 5 октября 2017 года), </w:t>
      </w:r>
      <w:hyperlink r:id="rId58" w:history="1">
        <w:r w:rsidRPr="005B4FF1">
          <w:rPr>
            <w:rFonts w:ascii="Times New Roman" w:eastAsia="Times New Roman" w:hAnsi="Times New Roman"/>
            <w:color w:val="0000FF"/>
            <w:sz w:val="24"/>
            <w:szCs w:val="24"/>
            <w:lang w:eastAsia="ru-RU"/>
          </w:rPr>
          <w:t>ГОСТ 33150-2014</w:t>
        </w:r>
      </w:hyperlink>
      <w:r w:rsidRPr="005B4FF1">
        <w:rPr>
          <w:rFonts w:ascii="Times New Roman" w:eastAsia="Times New Roman" w:hAnsi="Times New Roman"/>
          <w:sz w:val="24"/>
          <w:szCs w:val="24"/>
          <w:lang w:eastAsia="ru-RU"/>
        </w:rPr>
        <w:t>. Межгосударственный</w:t>
      </w:r>
      <w:proofErr w:type="gramEnd"/>
      <w:r w:rsidRPr="005B4FF1">
        <w:rPr>
          <w:rFonts w:ascii="Times New Roman" w:eastAsia="Times New Roman" w:hAnsi="Times New Roman"/>
          <w:sz w:val="24"/>
          <w:szCs w:val="24"/>
          <w:lang w:eastAsia="ru-RU"/>
        </w:rPr>
        <w:t xml:space="preserve"> стандарт. Дороги автомобильные общего пользования. Проектирование пешеходных и велосипедных дорожек. </w:t>
      </w:r>
      <w:proofErr w:type="gramStart"/>
      <w:r w:rsidRPr="005B4FF1">
        <w:rPr>
          <w:rFonts w:ascii="Times New Roman" w:eastAsia="Times New Roman" w:hAnsi="Times New Roman"/>
          <w:sz w:val="24"/>
          <w:szCs w:val="24"/>
          <w:lang w:eastAsia="ru-RU"/>
        </w:rPr>
        <w:t xml:space="preserve">Общие требования, введенного в действие приказом </w:t>
      </w:r>
      <w:proofErr w:type="spellStart"/>
      <w:r w:rsidRPr="005B4FF1">
        <w:rPr>
          <w:rFonts w:ascii="Times New Roman" w:eastAsia="Times New Roman" w:hAnsi="Times New Roman"/>
          <w:sz w:val="24"/>
          <w:szCs w:val="24"/>
          <w:lang w:eastAsia="ru-RU"/>
        </w:rPr>
        <w:t>Росстандарта</w:t>
      </w:r>
      <w:proofErr w:type="spellEnd"/>
      <w:r w:rsidRPr="005B4FF1">
        <w:rPr>
          <w:rFonts w:ascii="Times New Roman" w:eastAsia="Times New Roman" w:hAnsi="Times New Roman"/>
          <w:sz w:val="24"/>
          <w:szCs w:val="24"/>
          <w:lang w:eastAsia="ru-RU"/>
        </w:rPr>
        <w:t xml:space="preserve"> от 31.08.2015 N 1206-ст.</w:t>
      </w:r>
      <w:proofErr w:type="gramEnd"/>
    </w:p>
    <w:p w:rsidR="005B4FF1" w:rsidRPr="005B4FF1" w:rsidRDefault="005B4FF1" w:rsidP="005B4FF1">
      <w:pPr>
        <w:widowControl w:val="0"/>
        <w:shd w:val="clear" w:color="auto" w:fill="FFFFFF"/>
        <w:autoSpaceDE w:val="0"/>
        <w:autoSpaceDN w:val="0"/>
        <w:adjustRightInd w:val="0"/>
        <w:spacing w:after="0" w:line="274" w:lineRule="exact"/>
        <w:jc w:val="both"/>
        <w:rPr>
          <w:rFonts w:ascii="Times New Roman" w:eastAsia="Times New Roman" w:hAnsi="Times New Roman"/>
          <w:b/>
          <w:bCs/>
          <w:spacing w:val="-1"/>
          <w:sz w:val="24"/>
          <w:szCs w:val="24"/>
          <w:lang w:eastAsia="ru-RU"/>
        </w:rPr>
      </w:pPr>
    </w:p>
    <w:p w:rsidR="005B4FF1" w:rsidRPr="005B4FF1" w:rsidRDefault="005B4FF1" w:rsidP="005B4FF1">
      <w:pPr>
        <w:widowControl w:val="0"/>
        <w:shd w:val="clear" w:color="auto" w:fill="FFFFFF"/>
        <w:autoSpaceDE w:val="0"/>
        <w:autoSpaceDN w:val="0"/>
        <w:adjustRightInd w:val="0"/>
        <w:spacing w:after="0" w:line="274" w:lineRule="exact"/>
        <w:jc w:val="both"/>
        <w:rPr>
          <w:rFonts w:ascii="Times New Roman" w:eastAsia="Times New Roman" w:hAnsi="Times New Roman"/>
          <w:b/>
          <w:bCs/>
          <w:spacing w:val="-1"/>
          <w:sz w:val="24"/>
          <w:szCs w:val="24"/>
          <w:lang w:eastAsia="ru-RU"/>
        </w:rPr>
      </w:pPr>
    </w:p>
    <w:p w:rsidR="005B4FF1" w:rsidRPr="005B4FF1" w:rsidRDefault="005B4FF1" w:rsidP="005B4FF1">
      <w:pPr>
        <w:widowControl w:val="0"/>
        <w:shd w:val="clear" w:color="auto" w:fill="FFFFFF"/>
        <w:autoSpaceDE w:val="0"/>
        <w:autoSpaceDN w:val="0"/>
        <w:adjustRightInd w:val="0"/>
        <w:spacing w:after="0" w:line="317" w:lineRule="exact"/>
        <w:ind w:right="-1"/>
        <w:jc w:val="both"/>
        <w:rPr>
          <w:rFonts w:ascii="Times New Roman" w:eastAsia="Times New Roman" w:hAnsi="Times New Roman"/>
          <w:sz w:val="24"/>
          <w:szCs w:val="24"/>
          <w:lang w:eastAsia="ru-RU"/>
        </w:rPr>
      </w:pPr>
      <w:r w:rsidRPr="005B4FF1">
        <w:rPr>
          <w:rFonts w:ascii="Times New Roman" w:eastAsia="Times New Roman" w:hAnsi="Times New Roman"/>
          <w:b/>
          <w:bCs/>
          <w:spacing w:val="-11"/>
          <w:sz w:val="24"/>
          <w:szCs w:val="24"/>
          <w:lang w:eastAsia="ru-RU"/>
        </w:rPr>
        <w:t xml:space="preserve">3. ПРАВИЛА И ОБЛАСТЬ ПРИМЕНЕНИЯ РАСЧЕТНЫХ ПОКАЗАТЕЛЕЙ, </w:t>
      </w:r>
      <w:r w:rsidRPr="005B4FF1">
        <w:rPr>
          <w:rFonts w:ascii="Times New Roman" w:eastAsia="Times New Roman" w:hAnsi="Times New Roman"/>
          <w:b/>
          <w:bCs/>
          <w:spacing w:val="-2"/>
          <w:sz w:val="24"/>
          <w:szCs w:val="24"/>
          <w:lang w:eastAsia="ru-RU"/>
        </w:rPr>
        <w:t xml:space="preserve">СОДЕРЖАЩИХСЯ </w:t>
      </w:r>
      <w:r w:rsidRPr="005B4FF1">
        <w:rPr>
          <w:rFonts w:ascii="Times New Roman" w:eastAsia="Times New Roman" w:hAnsi="Times New Roman"/>
          <w:b/>
          <w:bCs/>
          <w:sz w:val="24"/>
          <w:szCs w:val="24"/>
          <w:lang w:eastAsia="ru-RU"/>
        </w:rPr>
        <w:t xml:space="preserve">В </w:t>
      </w:r>
      <w:r w:rsidRPr="005B4FF1">
        <w:rPr>
          <w:rFonts w:ascii="Times New Roman" w:eastAsia="Times New Roman" w:hAnsi="Times New Roman"/>
          <w:b/>
          <w:bCs/>
          <w:spacing w:val="-2"/>
          <w:sz w:val="24"/>
          <w:szCs w:val="24"/>
          <w:lang w:eastAsia="ru-RU"/>
        </w:rPr>
        <w:t xml:space="preserve">ОСНОВНОЙ ЧАСТИ НОРМАТИВОВ </w:t>
      </w:r>
      <w:r w:rsidRPr="005B4FF1">
        <w:rPr>
          <w:rFonts w:ascii="Times New Roman" w:eastAsia="Times New Roman" w:hAnsi="Times New Roman"/>
          <w:b/>
          <w:bCs/>
          <w:sz w:val="24"/>
          <w:szCs w:val="24"/>
          <w:lang w:eastAsia="ru-RU"/>
        </w:rPr>
        <w:t>ГРАДОСТРОИТЕЛЬНОГО ПРОЕКТИРОВАНИЯ.</w:t>
      </w:r>
    </w:p>
    <w:p w:rsidR="005B4FF1" w:rsidRPr="005B4FF1" w:rsidRDefault="005B4FF1" w:rsidP="005B4FF1">
      <w:pPr>
        <w:autoSpaceDE w:val="0"/>
        <w:autoSpaceDN w:val="0"/>
        <w:adjustRightInd w:val="0"/>
        <w:spacing w:after="0" w:line="240" w:lineRule="auto"/>
        <w:jc w:val="both"/>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3.1. Область применения расчетных показателей </w:t>
      </w:r>
      <w:r w:rsidRPr="005B4FF1">
        <w:rPr>
          <w:rFonts w:ascii="Times New Roman" w:eastAsia="Times New Roman" w:hAnsi="Times New Roman"/>
          <w:bCs/>
          <w:sz w:val="24"/>
          <w:szCs w:val="24"/>
          <w:lang w:eastAsia="ru-RU"/>
        </w:rPr>
        <w:t xml:space="preserve">местных нормативов градостроительного проектирования города Белинского </w:t>
      </w:r>
      <w:proofErr w:type="spellStart"/>
      <w:proofErr w:type="gramStart"/>
      <w:r w:rsidRPr="005B4FF1">
        <w:rPr>
          <w:rFonts w:ascii="Times New Roman" w:eastAsia="Times New Roman" w:hAnsi="Times New Roman"/>
          <w:bCs/>
          <w:sz w:val="24"/>
          <w:szCs w:val="24"/>
          <w:lang w:eastAsia="ru-RU"/>
        </w:rPr>
        <w:t>Белинского</w:t>
      </w:r>
      <w:proofErr w:type="spellEnd"/>
      <w:proofErr w:type="gramEnd"/>
      <w:r w:rsidRPr="005B4FF1">
        <w:rPr>
          <w:rFonts w:ascii="Times New Roman" w:eastAsia="Times New Roman" w:hAnsi="Times New Roman"/>
          <w:bCs/>
          <w:sz w:val="24"/>
          <w:szCs w:val="24"/>
          <w:lang w:eastAsia="ru-RU"/>
        </w:rPr>
        <w:t xml:space="preserve"> района Пензенской области</w:t>
      </w:r>
      <w:r w:rsidRPr="005B4FF1">
        <w:rPr>
          <w:rFonts w:ascii="Times New Roman" w:eastAsia="Times New Roman" w:hAnsi="Times New Roman"/>
          <w:sz w:val="24"/>
          <w:szCs w:val="24"/>
          <w:lang w:eastAsia="ru-RU"/>
        </w:rPr>
        <w:t>.</w:t>
      </w:r>
    </w:p>
    <w:p w:rsidR="005B4FF1" w:rsidRPr="005B4FF1" w:rsidRDefault="005B4FF1" w:rsidP="005B4FF1">
      <w:pPr>
        <w:autoSpaceDE w:val="0"/>
        <w:autoSpaceDN w:val="0"/>
        <w:adjustRightInd w:val="0"/>
        <w:spacing w:before="280" w:after="0" w:line="240" w:lineRule="auto"/>
        <w:jc w:val="both"/>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Действие расчетных показателей </w:t>
      </w:r>
      <w:r w:rsidRPr="005B4FF1">
        <w:rPr>
          <w:rFonts w:ascii="Times New Roman" w:eastAsia="Times New Roman" w:hAnsi="Times New Roman"/>
          <w:bCs/>
          <w:sz w:val="24"/>
          <w:szCs w:val="24"/>
          <w:lang w:eastAsia="ru-RU"/>
        </w:rPr>
        <w:t xml:space="preserve">местных нормативов градостроительного проектирования города Белинского </w:t>
      </w:r>
      <w:proofErr w:type="spellStart"/>
      <w:proofErr w:type="gramStart"/>
      <w:r w:rsidRPr="005B4FF1">
        <w:rPr>
          <w:rFonts w:ascii="Times New Roman" w:eastAsia="Times New Roman" w:hAnsi="Times New Roman"/>
          <w:bCs/>
          <w:sz w:val="24"/>
          <w:szCs w:val="24"/>
          <w:lang w:eastAsia="ru-RU"/>
        </w:rPr>
        <w:t>Белинского</w:t>
      </w:r>
      <w:proofErr w:type="spellEnd"/>
      <w:proofErr w:type="gramEnd"/>
      <w:r w:rsidRPr="005B4FF1">
        <w:rPr>
          <w:rFonts w:ascii="Times New Roman" w:eastAsia="Times New Roman" w:hAnsi="Times New Roman"/>
          <w:bCs/>
          <w:sz w:val="24"/>
          <w:szCs w:val="24"/>
          <w:lang w:eastAsia="ru-RU"/>
        </w:rPr>
        <w:t xml:space="preserve"> района Пензенской области</w:t>
      </w:r>
      <w:r w:rsidRPr="005B4FF1">
        <w:rPr>
          <w:rFonts w:ascii="Times New Roman" w:eastAsia="Times New Roman" w:hAnsi="Times New Roman"/>
          <w:sz w:val="24"/>
          <w:szCs w:val="24"/>
          <w:lang w:eastAsia="ru-RU"/>
        </w:rPr>
        <w:t xml:space="preserve"> распространяется на всю территорию города Белинского. Нормативы градостроительного проектирования города Белинского </w:t>
      </w:r>
      <w:proofErr w:type="spellStart"/>
      <w:proofErr w:type="gramStart"/>
      <w:r w:rsidRPr="005B4FF1">
        <w:rPr>
          <w:rFonts w:ascii="Times New Roman" w:eastAsia="Times New Roman" w:hAnsi="Times New Roman"/>
          <w:sz w:val="24"/>
          <w:szCs w:val="24"/>
          <w:lang w:eastAsia="ru-RU"/>
        </w:rPr>
        <w:t>Белинского</w:t>
      </w:r>
      <w:proofErr w:type="spellEnd"/>
      <w:proofErr w:type="gramEnd"/>
      <w:r w:rsidRPr="005B4FF1">
        <w:rPr>
          <w:rFonts w:ascii="Times New Roman" w:eastAsia="Times New Roman" w:hAnsi="Times New Roman"/>
          <w:sz w:val="24"/>
          <w:szCs w:val="24"/>
          <w:lang w:eastAsia="ru-RU"/>
        </w:rPr>
        <w:t xml:space="preserve"> района Пензенской области являются обязательными для применения всеми участниками деятельности, связанной с градостроительным проектированием, на территории города Белинского </w:t>
      </w:r>
      <w:proofErr w:type="spellStart"/>
      <w:r w:rsidRPr="005B4FF1">
        <w:rPr>
          <w:rFonts w:ascii="Times New Roman" w:eastAsia="Times New Roman" w:hAnsi="Times New Roman"/>
          <w:sz w:val="24"/>
          <w:szCs w:val="24"/>
          <w:lang w:eastAsia="ru-RU"/>
        </w:rPr>
        <w:t>Белинского</w:t>
      </w:r>
      <w:proofErr w:type="spellEnd"/>
      <w:r w:rsidRPr="005B4FF1">
        <w:rPr>
          <w:rFonts w:ascii="Times New Roman" w:eastAsia="Times New Roman" w:hAnsi="Times New Roman"/>
          <w:sz w:val="24"/>
          <w:szCs w:val="24"/>
          <w:lang w:eastAsia="ru-RU"/>
        </w:rPr>
        <w:t xml:space="preserve"> района Пензенской области независимо от ведомственной подчиненности и форм собственности: государственными органами и органами местного самоуправления, юридическими и физическими лицами.</w:t>
      </w:r>
    </w:p>
    <w:p w:rsidR="005B4FF1" w:rsidRPr="005B4FF1" w:rsidRDefault="005B4FF1" w:rsidP="005B4FF1">
      <w:pPr>
        <w:autoSpaceDE w:val="0"/>
        <w:autoSpaceDN w:val="0"/>
        <w:adjustRightInd w:val="0"/>
        <w:spacing w:before="280" w:after="0" w:line="240" w:lineRule="auto"/>
        <w:jc w:val="both"/>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Правительством Российской Федерации могут быть предусмотрены иные расчетные показатели, подлежащие установлению в </w:t>
      </w:r>
      <w:r w:rsidRPr="005B4FF1">
        <w:rPr>
          <w:rFonts w:ascii="Times New Roman" w:eastAsia="Times New Roman" w:hAnsi="Times New Roman"/>
          <w:bCs/>
          <w:sz w:val="24"/>
          <w:szCs w:val="24"/>
          <w:lang w:eastAsia="ru-RU"/>
        </w:rPr>
        <w:t xml:space="preserve">местных нормативах градостроительного проектирования города Белинского </w:t>
      </w:r>
      <w:proofErr w:type="spellStart"/>
      <w:proofErr w:type="gramStart"/>
      <w:r w:rsidRPr="005B4FF1">
        <w:rPr>
          <w:rFonts w:ascii="Times New Roman" w:eastAsia="Times New Roman" w:hAnsi="Times New Roman"/>
          <w:bCs/>
          <w:sz w:val="24"/>
          <w:szCs w:val="24"/>
          <w:lang w:eastAsia="ru-RU"/>
        </w:rPr>
        <w:t>Белинского</w:t>
      </w:r>
      <w:proofErr w:type="spellEnd"/>
      <w:proofErr w:type="gramEnd"/>
      <w:r w:rsidRPr="005B4FF1">
        <w:rPr>
          <w:rFonts w:ascii="Times New Roman" w:eastAsia="Times New Roman" w:hAnsi="Times New Roman"/>
          <w:bCs/>
          <w:sz w:val="24"/>
          <w:szCs w:val="24"/>
          <w:lang w:eastAsia="ru-RU"/>
        </w:rPr>
        <w:t xml:space="preserve"> района Пензенской области</w:t>
      </w:r>
      <w:r w:rsidRPr="005B4FF1">
        <w:rPr>
          <w:rFonts w:ascii="Times New Roman" w:eastAsia="Times New Roman" w:hAnsi="Times New Roman"/>
          <w:sz w:val="24"/>
          <w:szCs w:val="24"/>
          <w:lang w:eastAsia="ru-RU"/>
        </w:rPr>
        <w:t>.</w:t>
      </w:r>
    </w:p>
    <w:p w:rsidR="005B4FF1" w:rsidRPr="005B4FF1" w:rsidRDefault="005B4FF1" w:rsidP="005B4FF1">
      <w:pPr>
        <w:autoSpaceDE w:val="0"/>
        <w:autoSpaceDN w:val="0"/>
        <w:adjustRightInd w:val="0"/>
        <w:spacing w:before="280" w:after="0" w:line="240" w:lineRule="auto"/>
        <w:jc w:val="both"/>
        <w:rPr>
          <w:rFonts w:ascii="Times New Roman" w:eastAsia="Times New Roman" w:hAnsi="Times New Roman"/>
          <w:sz w:val="24"/>
          <w:szCs w:val="24"/>
          <w:lang w:eastAsia="ru-RU"/>
        </w:rPr>
      </w:pPr>
      <w:r w:rsidRPr="005B4FF1">
        <w:rPr>
          <w:rFonts w:ascii="Times New Roman" w:eastAsia="Times New Roman" w:hAnsi="Times New Roman"/>
          <w:bCs/>
          <w:sz w:val="24"/>
          <w:szCs w:val="24"/>
          <w:lang w:eastAsia="ru-RU"/>
        </w:rPr>
        <w:lastRenderedPageBreak/>
        <w:t xml:space="preserve">Местные нормативы градостроительного проектирования города Белинского </w:t>
      </w:r>
      <w:proofErr w:type="spellStart"/>
      <w:proofErr w:type="gramStart"/>
      <w:r w:rsidRPr="005B4FF1">
        <w:rPr>
          <w:rFonts w:ascii="Times New Roman" w:eastAsia="Times New Roman" w:hAnsi="Times New Roman"/>
          <w:bCs/>
          <w:sz w:val="24"/>
          <w:szCs w:val="24"/>
          <w:lang w:eastAsia="ru-RU"/>
        </w:rPr>
        <w:t>Белинского</w:t>
      </w:r>
      <w:proofErr w:type="spellEnd"/>
      <w:proofErr w:type="gramEnd"/>
      <w:r w:rsidRPr="005B4FF1">
        <w:rPr>
          <w:rFonts w:ascii="Times New Roman" w:eastAsia="Times New Roman" w:hAnsi="Times New Roman"/>
          <w:bCs/>
          <w:sz w:val="24"/>
          <w:szCs w:val="24"/>
          <w:lang w:eastAsia="ru-RU"/>
        </w:rPr>
        <w:t xml:space="preserve"> района Пензенской области</w:t>
      </w:r>
      <w:r w:rsidRPr="005B4FF1">
        <w:rPr>
          <w:rFonts w:ascii="Times New Roman" w:eastAsia="Times New Roman" w:hAnsi="Times New Roman"/>
          <w:sz w:val="24"/>
          <w:szCs w:val="24"/>
          <w:lang w:eastAsia="ru-RU"/>
        </w:rPr>
        <w:t xml:space="preserve"> являются обязательными для применения при подготовке:</w:t>
      </w:r>
    </w:p>
    <w:p w:rsidR="005B4FF1" w:rsidRPr="005B4FF1" w:rsidRDefault="005B4FF1" w:rsidP="005B4FF1">
      <w:pPr>
        <w:autoSpaceDE w:val="0"/>
        <w:autoSpaceDN w:val="0"/>
        <w:adjustRightInd w:val="0"/>
        <w:spacing w:before="280" w:after="0" w:line="240" w:lineRule="auto"/>
        <w:jc w:val="both"/>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документов территориального планирования;</w:t>
      </w:r>
    </w:p>
    <w:p w:rsidR="005B4FF1" w:rsidRPr="005B4FF1" w:rsidRDefault="005B4FF1" w:rsidP="005B4FF1">
      <w:pPr>
        <w:autoSpaceDE w:val="0"/>
        <w:autoSpaceDN w:val="0"/>
        <w:adjustRightInd w:val="0"/>
        <w:spacing w:before="280" w:after="0" w:line="240" w:lineRule="auto"/>
        <w:jc w:val="both"/>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документов градостроительного зонирования;</w:t>
      </w:r>
    </w:p>
    <w:p w:rsidR="005B4FF1" w:rsidRPr="005B4FF1" w:rsidRDefault="005B4FF1" w:rsidP="005B4FF1">
      <w:pPr>
        <w:autoSpaceDE w:val="0"/>
        <w:autoSpaceDN w:val="0"/>
        <w:adjustRightInd w:val="0"/>
        <w:spacing w:before="280" w:after="0" w:line="240" w:lineRule="auto"/>
        <w:jc w:val="both"/>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документации по планировке территории в отношении планируемых к размещению объектов местного значения.</w:t>
      </w:r>
    </w:p>
    <w:p w:rsidR="005B4FF1" w:rsidRPr="005B4FF1" w:rsidRDefault="005B4FF1" w:rsidP="005B4FF1">
      <w:pPr>
        <w:autoSpaceDE w:val="0"/>
        <w:autoSpaceDN w:val="0"/>
        <w:adjustRightInd w:val="0"/>
        <w:spacing w:before="280" w:after="0" w:line="240" w:lineRule="auto"/>
        <w:jc w:val="both"/>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Расчетные показатели местных нормативов градостроительного проектирования также применяются:</w:t>
      </w:r>
    </w:p>
    <w:p w:rsidR="005B4FF1" w:rsidRPr="005B4FF1" w:rsidRDefault="005B4FF1" w:rsidP="005B4FF1">
      <w:pPr>
        <w:autoSpaceDE w:val="0"/>
        <w:autoSpaceDN w:val="0"/>
        <w:adjustRightInd w:val="0"/>
        <w:spacing w:before="280" w:after="0" w:line="240" w:lineRule="auto"/>
        <w:jc w:val="both"/>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при подготовке и утверждении местных нормативов градостроительного проектирования муниципального образования город Белинский;</w:t>
      </w:r>
    </w:p>
    <w:p w:rsidR="005B4FF1" w:rsidRPr="005B4FF1" w:rsidRDefault="005B4FF1" w:rsidP="005B4FF1">
      <w:pPr>
        <w:autoSpaceDE w:val="0"/>
        <w:autoSpaceDN w:val="0"/>
        <w:adjustRightInd w:val="0"/>
        <w:spacing w:before="280" w:after="0" w:line="240" w:lineRule="auto"/>
        <w:jc w:val="both"/>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при проведении общественных обсуждений или публичных слушаний по проекту генерального плана, по правилам землепользования и застройки, проектам планировки территорий и проектам межевания территорий, подготовленным в составе документации по планировке территорий;</w:t>
      </w:r>
    </w:p>
    <w:p w:rsidR="005B4FF1" w:rsidRPr="005B4FF1" w:rsidRDefault="005B4FF1" w:rsidP="005B4FF1">
      <w:pPr>
        <w:autoSpaceDE w:val="0"/>
        <w:autoSpaceDN w:val="0"/>
        <w:adjustRightInd w:val="0"/>
        <w:spacing w:before="280" w:after="0" w:line="240" w:lineRule="auto"/>
        <w:jc w:val="both"/>
        <w:rPr>
          <w:rFonts w:ascii="Times New Roman" w:eastAsia="Times New Roman" w:hAnsi="Times New Roman"/>
          <w:sz w:val="24"/>
          <w:szCs w:val="24"/>
          <w:lang w:eastAsia="ru-RU"/>
        </w:rPr>
      </w:pPr>
      <w:proofErr w:type="gramStart"/>
      <w:r w:rsidRPr="005B4FF1">
        <w:rPr>
          <w:rFonts w:ascii="Times New Roman" w:eastAsia="Times New Roman" w:hAnsi="Times New Roman"/>
          <w:sz w:val="24"/>
          <w:szCs w:val="24"/>
          <w:lang w:eastAsia="ru-RU"/>
        </w:rPr>
        <w:t>- в других случаях, когда требуется учет и соблюдение расчетных показателей минимально допустимого уровня обеспеченности объектами местного значения населения города Белинского и расчетных показателей максимально допустимого уровня территориальной доступности таких объектов для населения города Белинского, предельных значений расчетных показателей минимально допустимого уровня обеспеченности объектами местного значения населения муниципального образования и предельных значений расчетных показателей максимально допустимого уровня территориальной доступности таких объектов</w:t>
      </w:r>
      <w:proofErr w:type="gramEnd"/>
      <w:r w:rsidRPr="005B4FF1">
        <w:rPr>
          <w:rFonts w:ascii="Times New Roman" w:eastAsia="Times New Roman" w:hAnsi="Times New Roman"/>
          <w:sz w:val="24"/>
          <w:szCs w:val="24"/>
          <w:lang w:eastAsia="ru-RU"/>
        </w:rPr>
        <w:t xml:space="preserve"> для населения города Белинского, иных расчетных показателей, установленных Правительством Российской Федерации в соответствии с </w:t>
      </w:r>
      <w:hyperlink r:id="rId59" w:history="1">
        <w:r w:rsidRPr="005B4FF1">
          <w:rPr>
            <w:rFonts w:ascii="Times New Roman" w:eastAsia="Times New Roman" w:hAnsi="Times New Roman"/>
            <w:color w:val="0000FF"/>
            <w:sz w:val="24"/>
            <w:szCs w:val="24"/>
            <w:lang w:eastAsia="ru-RU"/>
          </w:rPr>
          <w:t>частью 4.1 статьи 29.2</w:t>
        </w:r>
      </w:hyperlink>
      <w:r w:rsidRPr="005B4FF1">
        <w:rPr>
          <w:rFonts w:ascii="Times New Roman" w:eastAsia="Times New Roman" w:hAnsi="Times New Roman"/>
          <w:sz w:val="24"/>
          <w:szCs w:val="24"/>
          <w:lang w:eastAsia="ru-RU"/>
        </w:rPr>
        <w:t xml:space="preserve"> Градостроительного кодекса Российской Федерации.</w:t>
      </w:r>
    </w:p>
    <w:p w:rsidR="005B4FF1" w:rsidRPr="005B4FF1" w:rsidRDefault="005B4FF1" w:rsidP="005B4FF1">
      <w:pPr>
        <w:autoSpaceDE w:val="0"/>
        <w:autoSpaceDN w:val="0"/>
        <w:adjustRightInd w:val="0"/>
        <w:spacing w:before="280" w:after="0" w:line="240" w:lineRule="auto"/>
        <w:jc w:val="both"/>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При отмене и (или) изменении действующих нормативных документов Российской Федерации, в том числе тех, требования которых были учтены при подготовке настоящих местных нормативов градостроительного проектирования и на которые дается ссылка в настоящих нормативах, следует руководствоваться нормами, вводимыми взамен отмененных.</w:t>
      </w:r>
    </w:p>
    <w:p w:rsidR="005B4FF1" w:rsidRPr="005B4FF1" w:rsidRDefault="005B4FF1" w:rsidP="005B4FF1">
      <w:pPr>
        <w:autoSpaceDE w:val="0"/>
        <w:autoSpaceDN w:val="0"/>
        <w:adjustRightInd w:val="0"/>
        <w:spacing w:before="280" w:after="0" w:line="240" w:lineRule="auto"/>
        <w:jc w:val="both"/>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Настоящие нормативы могут также применяться уполномоченным органом муниципального образования при осуществлении контроля соблюдения законодательства о градостроительной деятельности органами местного самоуправления.</w:t>
      </w:r>
    </w:p>
    <w:p w:rsidR="005B4FF1" w:rsidRPr="005B4FF1" w:rsidRDefault="005B4FF1" w:rsidP="005B4FF1">
      <w:pPr>
        <w:autoSpaceDE w:val="0"/>
        <w:autoSpaceDN w:val="0"/>
        <w:adjustRightInd w:val="0"/>
        <w:spacing w:before="280" w:after="0" w:line="240" w:lineRule="auto"/>
        <w:jc w:val="both"/>
        <w:rPr>
          <w:rFonts w:ascii="Times New Roman" w:eastAsia="Times New Roman" w:hAnsi="Times New Roman"/>
          <w:sz w:val="24"/>
          <w:szCs w:val="24"/>
          <w:lang w:eastAsia="ru-RU"/>
        </w:rPr>
      </w:pPr>
      <w:r w:rsidRPr="005B4FF1">
        <w:rPr>
          <w:rFonts w:ascii="Times New Roman" w:eastAsia="Times New Roman" w:hAnsi="Times New Roman"/>
          <w:sz w:val="24"/>
          <w:szCs w:val="24"/>
          <w:lang w:eastAsia="ru-RU"/>
        </w:rPr>
        <w:t xml:space="preserve">3.2. Правила применения расчетных показателей </w:t>
      </w:r>
      <w:r w:rsidRPr="005B4FF1">
        <w:rPr>
          <w:rFonts w:ascii="Times New Roman" w:eastAsia="Times New Roman" w:hAnsi="Times New Roman"/>
          <w:bCs/>
          <w:sz w:val="24"/>
          <w:szCs w:val="24"/>
          <w:lang w:eastAsia="ru-RU"/>
        </w:rPr>
        <w:t xml:space="preserve">местных нормативов градостроительного проектирования города Белинского </w:t>
      </w:r>
      <w:proofErr w:type="spellStart"/>
      <w:proofErr w:type="gramStart"/>
      <w:r w:rsidRPr="005B4FF1">
        <w:rPr>
          <w:rFonts w:ascii="Times New Roman" w:eastAsia="Times New Roman" w:hAnsi="Times New Roman"/>
          <w:bCs/>
          <w:sz w:val="24"/>
          <w:szCs w:val="24"/>
          <w:lang w:eastAsia="ru-RU"/>
        </w:rPr>
        <w:t>Белинского</w:t>
      </w:r>
      <w:proofErr w:type="spellEnd"/>
      <w:proofErr w:type="gramEnd"/>
      <w:r w:rsidRPr="005B4FF1">
        <w:rPr>
          <w:rFonts w:ascii="Times New Roman" w:eastAsia="Times New Roman" w:hAnsi="Times New Roman"/>
          <w:bCs/>
          <w:sz w:val="24"/>
          <w:szCs w:val="24"/>
          <w:lang w:eastAsia="ru-RU"/>
        </w:rPr>
        <w:t xml:space="preserve"> района Пензенской области</w:t>
      </w:r>
      <w:r w:rsidRPr="005B4FF1">
        <w:rPr>
          <w:rFonts w:ascii="Times New Roman" w:eastAsia="Times New Roman" w:hAnsi="Times New Roman"/>
          <w:sz w:val="24"/>
          <w:szCs w:val="24"/>
          <w:lang w:eastAsia="ru-RU"/>
        </w:rPr>
        <w:t>.</w:t>
      </w:r>
    </w:p>
    <w:p w:rsidR="005B4FF1" w:rsidRPr="005B4FF1" w:rsidRDefault="005B4FF1" w:rsidP="005B4FF1">
      <w:pPr>
        <w:autoSpaceDE w:val="0"/>
        <w:autoSpaceDN w:val="0"/>
        <w:adjustRightInd w:val="0"/>
        <w:spacing w:before="280" w:after="0" w:line="240" w:lineRule="auto"/>
        <w:jc w:val="both"/>
        <w:rPr>
          <w:rFonts w:ascii="Times New Roman" w:eastAsia="Times New Roman" w:hAnsi="Times New Roman"/>
          <w:sz w:val="24"/>
          <w:szCs w:val="24"/>
          <w:lang w:eastAsia="ru-RU"/>
        </w:rPr>
      </w:pPr>
      <w:proofErr w:type="gramStart"/>
      <w:r w:rsidRPr="005B4FF1">
        <w:rPr>
          <w:rFonts w:ascii="Times New Roman" w:eastAsia="Times New Roman" w:hAnsi="Times New Roman"/>
          <w:sz w:val="24"/>
          <w:szCs w:val="24"/>
          <w:lang w:eastAsia="ru-RU"/>
        </w:rPr>
        <w:t xml:space="preserve">Установление совокупности расчетных показателей минимально допустимого уровня обеспеченности объектами местного значения населения города Белинского и расчетных показателей максимально допустимого уровня территориальной доступности таких объектов для населения города Белинского, предельных значений расчетных показателей минимально допустимого уровня обеспеченности объектами местного значения населения муниципального образования и предельных значений расчетных показателей </w:t>
      </w:r>
      <w:r w:rsidRPr="005B4FF1">
        <w:rPr>
          <w:rFonts w:ascii="Times New Roman" w:eastAsia="Times New Roman" w:hAnsi="Times New Roman"/>
          <w:sz w:val="24"/>
          <w:szCs w:val="24"/>
          <w:lang w:eastAsia="ru-RU"/>
        </w:rPr>
        <w:lastRenderedPageBreak/>
        <w:t>максимально допустимого уровня территориальной доступности таких объектов для населения города Белинского в местных</w:t>
      </w:r>
      <w:proofErr w:type="gramEnd"/>
      <w:r w:rsidRPr="005B4FF1">
        <w:rPr>
          <w:rFonts w:ascii="Times New Roman" w:eastAsia="Times New Roman" w:hAnsi="Times New Roman"/>
          <w:sz w:val="24"/>
          <w:szCs w:val="24"/>
          <w:lang w:eastAsia="ru-RU"/>
        </w:rPr>
        <w:t xml:space="preserve"> </w:t>
      </w:r>
      <w:proofErr w:type="gramStart"/>
      <w:r w:rsidRPr="005B4FF1">
        <w:rPr>
          <w:rFonts w:ascii="Times New Roman" w:eastAsia="Times New Roman" w:hAnsi="Times New Roman"/>
          <w:sz w:val="24"/>
          <w:szCs w:val="24"/>
          <w:lang w:eastAsia="ru-RU"/>
        </w:rPr>
        <w:t>нормативах градостроительного проектирования производится для определения местоположения планируемых к размещению объектов местного значения города Белинского, объектов местного значения муниципального образования в документах территориального планирования, границ зон планируемого размещения таких объектов в документации по планировке территории в целях обеспечения благоприятных условий жизнедеятельности человека на территории в границах подготовки соответствующего проекта.</w:t>
      </w:r>
      <w:proofErr w:type="gramEnd"/>
    </w:p>
    <w:p w:rsidR="005B4FF1" w:rsidRPr="005B4FF1" w:rsidRDefault="005B4FF1" w:rsidP="005B4FF1">
      <w:pPr>
        <w:autoSpaceDE w:val="0"/>
        <w:autoSpaceDN w:val="0"/>
        <w:adjustRightInd w:val="0"/>
        <w:spacing w:before="280" w:after="0" w:line="240" w:lineRule="auto"/>
        <w:jc w:val="both"/>
        <w:rPr>
          <w:rFonts w:ascii="Times New Roman" w:eastAsia="Times New Roman" w:hAnsi="Times New Roman"/>
          <w:sz w:val="24"/>
          <w:szCs w:val="24"/>
          <w:lang w:eastAsia="ru-RU"/>
        </w:rPr>
      </w:pPr>
      <w:proofErr w:type="gramStart"/>
      <w:r w:rsidRPr="005B4FF1">
        <w:rPr>
          <w:rFonts w:ascii="Times New Roman" w:eastAsia="Times New Roman" w:hAnsi="Times New Roman"/>
          <w:sz w:val="24"/>
          <w:szCs w:val="24"/>
          <w:lang w:eastAsia="ru-RU"/>
        </w:rPr>
        <w:t>При определении местоположения планируемых к размещению тех или иных объектов местного значения в целях подготовки документов территориального планирования, документации по планировке территории следует учитывать наличие на территории в границах проекта таких же объектов, их параметры (площадь, емкость, вместимость и проч.), нормативный уровень территориальной доступности как для существующих, так и для планируемых к размещению объектов.</w:t>
      </w:r>
      <w:proofErr w:type="gramEnd"/>
      <w:r w:rsidRPr="005B4FF1">
        <w:rPr>
          <w:rFonts w:ascii="Times New Roman" w:eastAsia="Times New Roman" w:hAnsi="Times New Roman"/>
          <w:sz w:val="24"/>
          <w:szCs w:val="24"/>
          <w:lang w:eastAsia="ru-RU"/>
        </w:rPr>
        <w:t xml:space="preserve"> При определении границ зон планируемого размещения того или иного объекта регионального или местного значения следует учитывать параметры указанных объектов и нормы отвода земель для таких объектов.</w:t>
      </w:r>
    </w:p>
    <w:p w:rsidR="005B4FF1" w:rsidRPr="005B4FF1" w:rsidRDefault="005B4FF1" w:rsidP="005B4FF1">
      <w:pPr>
        <w:widowControl w:val="0"/>
        <w:shd w:val="clear" w:color="auto" w:fill="FFFFFF"/>
        <w:autoSpaceDE w:val="0"/>
        <w:autoSpaceDN w:val="0"/>
        <w:adjustRightInd w:val="0"/>
        <w:spacing w:after="0" w:line="274" w:lineRule="exact"/>
        <w:jc w:val="both"/>
        <w:rPr>
          <w:rFonts w:ascii="Times New Roman" w:eastAsia="Times New Roman" w:hAnsi="Times New Roman"/>
          <w:sz w:val="24"/>
          <w:szCs w:val="24"/>
          <w:lang w:eastAsia="ru-RU"/>
        </w:rPr>
      </w:pPr>
    </w:p>
    <w:p w:rsidR="00E530C1" w:rsidRPr="00E530C1" w:rsidRDefault="00E530C1" w:rsidP="00E530C1">
      <w:pPr>
        <w:spacing w:after="0" w:line="240" w:lineRule="auto"/>
        <w:jc w:val="center"/>
        <w:rPr>
          <w:rFonts w:ascii="Times New Roman" w:eastAsia="Times New Roman" w:hAnsi="Times New Roman"/>
          <w:sz w:val="24"/>
          <w:szCs w:val="24"/>
          <w:lang w:eastAsia="ru-RU"/>
        </w:rPr>
      </w:pPr>
      <w:r w:rsidRPr="00E530C1">
        <w:rPr>
          <w:rFonts w:ascii="Times New Roman" w:eastAsia="Times New Roman" w:hAnsi="Times New Roman"/>
          <w:b/>
          <w:noProof/>
          <w:sz w:val="24"/>
          <w:szCs w:val="24"/>
          <w:lang w:eastAsia="ru-RU"/>
        </w:rPr>
        <w:drawing>
          <wp:inline distT="0" distB="0" distL="0" distR="0" wp14:anchorId="0D34D2B6" wp14:editId="3E843F3F">
            <wp:extent cx="724535" cy="869950"/>
            <wp:effectExtent l="0" t="0" r="0" b="6350"/>
            <wp:docPr id="2" name="Рисунок 2" descr="Описание: Герб многоцветный  без вольной части"/>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 многоцветный  без вольной части"/>
                    <pic:cNvPicPr>
                      <a:picLocks noChangeArrowheads="1"/>
                    </pic:cNvPicPr>
                  </pic:nvPicPr>
                  <pic:blipFill>
                    <a:blip r:embed="rId60" cstate="print">
                      <a:lum contrast="100000"/>
                      <a:extLst>
                        <a:ext uri="{28A0092B-C50C-407E-A947-70E740481C1C}">
                          <a14:useLocalDpi xmlns:a14="http://schemas.microsoft.com/office/drawing/2010/main" val="0"/>
                        </a:ext>
                      </a:extLst>
                    </a:blip>
                    <a:srcRect/>
                    <a:stretch>
                      <a:fillRect/>
                    </a:stretch>
                  </pic:blipFill>
                  <pic:spPr bwMode="auto">
                    <a:xfrm>
                      <a:off x="0" y="0"/>
                      <a:ext cx="724535" cy="869950"/>
                    </a:xfrm>
                    <a:prstGeom prst="rect">
                      <a:avLst/>
                    </a:prstGeom>
                    <a:noFill/>
                    <a:ln>
                      <a:noFill/>
                    </a:ln>
                  </pic:spPr>
                </pic:pic>
              </a:graphicData>
            </a:graphic>
          </wp:inline>
        </w:drawing>
      </w:r>
    </w:p>
    <w:p w:rsidR="00E530C1" w:rsidRPr="00E530C1" w:rsidRDefault="00E530C1" w:rsidP="00E530C1">
      <w:pPr>
        <w:spacing w:after="0" w:line="240" w:lineRule="auto"/>
        <w:rPr>
          <w:rFonts w:ascii="Times New Roman" w:eastAsia="Times New Roman" w:hAnsi="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1"/>
      </w:tblGrid>
      <w:tr w:rsidR="00E530C1" w:rsidRPr="00E530C1" w:rsidTr="00FD0631">
        <w:tc>
          <w:tcPr>
            <w:tcW w:w="9571" w:type="dxa"/>
            <w:tcBorders>
              <w:top w:val="nil"/>
              <w:left w:val="nil"/>
              <w:bottom w:val="nil"/>
              <w:right w:val="nil"/>
            </w:tcBorders>
            <w:hideMark/>
          </w:tcPr>
          <w:p w:rsidR="00E530C1" w:rsidRPr="00E530C1" w:rsidRDefault="00E530C1" w:rsidP="00E530C1">
            <w:pPr>
              <w:spacing w:after="0" w:line="240" w:lineRule="auto"/>
              <w:jc w:val="center"/>
              <w:rPr>
                <w:rFonts w:ascii="Times New Roman" w:eastAsia="Times New Roman" w:hAnsi="Times New Roman"/>
                <w:b/>
                <w:sz w:val="24"/>
                <w:szCs w:val="24"/>
                <w:lang w:eastAsia="ru-RU"/>
              </w:rPr>
            </w:pPr>
            <w:r w:rsidRPr="00E530C1">
              <w:rPr>
                <w:rFonts w:ascii="Times New Roman" w:eastAsia="Times New Roman" w:hAnsi="Times New Roman"/>
                <w:b/>
                <w:sz w:val="24"/>
                <w:szCs w:val="24"/>
                <w:lang w:eastAsia="ru-RU"/>
              </w:rPr>
              <w:t>АДМИНИСТРАЦИЯ ГОРОДА  БЕЛИНСКОГО</w:t>
            </w:r>
          </w:p>
        </w:tc>
      </w:tr>
      <w:tr w:rsidR="00E530C1" w:rsidRPr="00E530C1" w:rsidTr="00FD0631">
        <w:tc>
          <w:tcPr>
            <w:tcW w:w="9571" w:type="dxa"/>
            <w:tcBorders>
              <w:top w:val="nil"/>
              <w:left w:val="nil"/>
              <w:bottom w:val="nil"/>
              <w:right w:val="nil"/>
            </w:tcBorders>
            <w:hideMark/>
          </w:tcPr>
          <w:p w:rsidR="00E530C1" w:rsidRPr="00E530C1" w:rsidRDefault="00E530C1" w:rsidP="00E530C1">
            <w:pPr>
              <w:spacing w:after="0" w:line="240" w:lineRule="auto"/>
              <w:jc w:val="center"/>
              <w:rPr>
                <w:rFonts w:ascii="Times New Roman" w:eastAsia="Times New Roman" w:hAnsi="Times New Roman"/>
                <w:b/>
                <w:sz w:val="24"/>
                <w:szCs w:val="24"/>
                <w:lang w:eastAsia="ru-RU"/>
              </w:rPr>
            </w:pPr>
            <w:r w:rsidRPr="00E530C1">
              <w:rPr>
                <w:rFonts w:ascii="Times New Roman" w:eastAsia="Times New Roman" w:hAnsi="Times New Roman"/>
                <w:b/>
                <w:sz w:val="24"/>
                <w:szCs w:val="24"/>
                <w:lang w:eastAsia="ru-RU"/>
              </w:rPr>
              <w:t>БЕЛИНСКОГО РАЙОНА ПЕНЗЕНСКОЙ ОБЛАСТИ</w:t>
            </w:r>
          </w:p>
        </w:tc>
      </w:tr>
      <w:tr w:rsidR="00E530C1" w:rsidRPr="00E530C1" w:rsidTr="00FD0631">
        <w:tc>
          <w:tcPr>
            <w:tcW w:w="9571" w:type="dxa"/>
            <w:tcBorders>
              <w:top w:val="nil"/>
              <w:left w:val="nil"/>
              <w:bottom w:val="nil"/>
              <w:right w:val="nil"/>
            </w:tcBorders>
          </w:tcPr>
          <w:p w:rsidR="00E530C1" w:rsidRPr="00E530C1" w:rsidRDefault="00E530C1" w:rsidP="00E530C1">
            <w:pPr>
              <w:spacing w:after="0" w:line="240" w:lineRule="auto"/>
              <w:jc w:val="center"/>
              <w:rPr>
                <w:rFonts w:ascii="Times New Roman" w:eastAsia="Times New Roman" w:hAnsi="Times New Roman"/>
                <w:b/>
                <w:sz w:val="24"/>
                <w:szCs w:val="24"/>
                <w:lang w:eastAsia="ru-RU"/>
              </w:rPr>
            </w:pPr>
          </w:p>
          <w:p w:rsidR="00E530C1" w:rsidRPr="00E530C1" w:rsidRDefault="00E530C1" w:rsidP="00E530C1">
            <w:pPr>
              <w:spacing w:after="0" w:line="240" w:lineRule="auto"/>
              <w:jc w:val="center"/>
              <w:rPr>
                <w:rFonts w:ascii="Times New Roman" w:eastAsia="Times New Roman" w:hAnsi="Times New Roman"/>
                <w:b/>
                <w:sz w:val="24"/>
                <w:szCs w:val="24"/>
                <w:lang w:eastAsia="ru-RU"/>
              </w:rPr>
            </w:pPr>
            <w:r w:rsidRPr="00E530C1">
              <w:rPr>
                <w:rFonts w:ascii="Times New Roman" w:eastAsia="Times New Roman" w:hAnsi="Times New Roman"/>
                <w:b/>
                <w:sz w:val="24"/>
                <w:szCs w:val="24"/>
                <w:lang w:eastAsia="ru-RU"/>
              </w:rPr>
              <w:t>ПОСТАНОВЛЕНИЕ</w:t>
            </w:r>
          </w:p>
        </w:tc>
      </w:tr>
    </w:tbl>
    <w:p w:rsidR="00E530C1" w:rsidRPr="00E530C1" w:rsidRDefault="00E530C1" w:rsidP="00E530C1">
      <w:pPr>
        <w:spacing w:after="0" w:line="240" w:lineRule="auto"/>
        <w:jc w:val="center"/>
        <w:rPr>
          <w:rFonts w:ascii="Times New Roman" w:eastAsia="Times New Roman" w:hAnsi="Times New Roman"/>
          <w:sz w:val="24"/>
          <w:szCs w:val="24"/>
          <w:lang w:eastAsia="ru-RU"/>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3240"/>
        <w:gridCol w:w="445"/>
        <w:gridCol w:w="1175"/>
      </w:tblGrid>
      <w:tr w:rsidR="00E530C1" w:rsidRPr="00E530C1" w:rsidTr="00FD0631">
        <w:tc>
          <w:tcPr>
            <w:tcW w:w="540" w:type="dxa"/>
            <w:tcBorders>
              <w:top w:val="nil"/>
              <w:left w:val="nil"/>
              <w:bottom w:val="nil"/>
              <w:right w:val="nil"/>
            </w:tcBorders>
            <w:hideMark/>
          </w:tcPr>
          <w:p w:rsidR="00E530C1" w:rsidRPr="00E530C1" w:rsidRDefault="00E530C1" w:rsidP="00E530C1">
            <w:pPr>
              <w:spacing w:after="0" w:line="240" w:lineRule="auto"/>
              <w:jc w:val="both"/>
              <w:rPr>
                <w:rFonts w:ascii="Times New Roman" w:eastAsia="Times New Roman" w:hAnsi="Times New Roman"/>
                <w:sz w:val="24"/>
                <w:szCs w:val="24"/>
                <w:lang w:eastAsia="ru-RU"/>
              </w:rPr>
            </w:pPr>
            <w:r w:rsidRPr="00E530C1">
              <w:rPr>
                <w:rFonts w:ascii="Times New Roman" w:eastAsia="Times New Roman" w:hAnsi="Times New Roman"/>
                <w:sz w:val="24"/>
                <w:szCs w:val="24"/>
                <w:lang w:eastAsia="ru-RU"/>
              </w:rPr>
              <w:t>от</w:t>
            </w:r>
          </w:p>
        </w:tc>
        <w:tc>
          <w:tcPr>
            <w:tcW w:w="3240" w:type="dxa"/>
            <w:tcBorders>
              <w:top w:val="nil"/>
              <w:left w:val="nil"/>
              <w:bottom w:val="single" w:sz="4" w:space="0" w:color="auto"/>
              <w:right w:val="nil"/>
            </w:tcBorders>
            <w:hideMark/>
          </w:tcPr>
          <w:p w:rsidR="00E530C1" w:rsidRPr="00E530C1" w:rsidRDefault="00E530C1" w:rsidP="00E530C1">
            <w:pPr>
              <w:spacing w:after="0" w:line="240" w:lineRule="auto"/>
              <w:jc w:val="center"/>
              <w:rPr>
                <w:rFonts w:ascii="Times New Roman" w:eastAsia="Times New Roman" w:hAnsi="Times New Roman"/>
                <w:sz w:val="24"/>
                <w:szCs w:val="24"/>
                <w:lang w:eastAsia="ru-RU"/>
              </w:rPr>
            </w:pPr>
            <w:r w:rsidRPr="00E530C1">
              <w:rPr>
                <w:rFonts w:ascii="Times New Roman" w:eastAsia="Times New Roman" w:hAnsi="Times New Roman"/>
                <w:sz w:val="24"/>
                <w:szCs w:val="24"/>
                <w:lang w:eastAsia="ru-RU"/>
              </w:rPr>
              <w:t xml:space="preserve">  26 января 2021г.</w:t>
            </w:r>
          </w:p>
        </w:tc>
        <w:tc>
          <w:tcPr>
            <w:tcW w:w="445" w:type="dxa"/>
            <w:tcBorders>
              <w:top w:val="nil"/>
              <w:left w:val="nil"/>
              <w:bottom w:val="nil"/>
              <w:right w:val="nil"/>
            </w:tcBorders>
            <w:hideMark/>
          </w:tcPr>
          <w:p w:rsidR="00E530C1" w:rsidRPr="00E530C1" w:rsidRDefault="00E530C1" w:rsidP="00E530C1">
            <w:pPr>
              <w:spacing w:after="0" w:line="240" w:lineRule="auto"/>
              <w:jc w:val="both"/>
              <w:rPr>
                <w:rFonts w:ascii="Times New Roman" w:eastAsia="Times New Roman" w:hAnsi="Times New Roman"/>
                <w:sz w:val="24"/>
                <w:szCs w:val="24"/>
                <w:lang w:eastAsia="ru-RU"/>
              </w:rPr>
            </w:pPr>
            <w:r w:rsidRPr="00E530C1">
              <w:rPr>
                <w:rFonts w:ascii="Times New Roman" w:eastAsia="Times New Roman" w:hAnsi="Times New Roman"/>
                <w:sz w:val="24"/>
                <w:szCs w:val="24"/>
                <w:lang w:eastAsia="ru-RU"/>
              </w:rPr>
              <w:t>№</w:t>
            </w:r>
          </w:p>
        </w:tc>
        <w:tc>
          <w:tcPr>
            <w:tcW w:w="1175" w:type="dxa"/>
            <w:tcBorders>
              <w:top w:val="nil"/>
              <w:left w:val="nil"/>
              <w:bottom w:val="single" w:sz="4" w:space="0" w:color="auto"/>
              <w:right w:val="nil"/>
            </w:tcBorders>
            <w:hideMark/>
          </w:tcPr>
          <w:p w:rsidR="00E530C1" w:rsidRPr="00E530C1" w:rsidRDefault="00E530C1" w:rsidP="00E530C1">
            <w:pPr>
              <w:spacing w:after="0" w:line="240" w:lineRule="auto"/>
              <w:jc w:val="both"/>
              <w:rPr>
                <w:rFonts w:ascii="Times New Roman" w:eastAsia="Times New Roman" w:hAnsi="Times New Roman"/>
                <w:sz w:val="24"/>
                <w:szCs w:val="24"/>
                <w:lang w:eastAsia="ru-RU"/>
              </w:rPr>
            </w:pPr>
            <w:r w:rsidRPr="00E530C1">
              <w:rPr>
                <w:rFonts w:ascii="Times New Roman" w:eastAsia="Times New Roman" w:hAnsi="Times New Roman"/>
                <w:sz w:val="24"/>
                <w:szCs w:val="24"/>
                <w:lang w:eastAsia="ru-RU"/>
              </w:rPr>
              <w:t xml:space="preserve"> 11</w:t>
            </w:r>
          </w:p>
        </w:tc>
      </w:tr>
      <w:tr w:rsidR="00E530C1" w:rsidRPr="00E530C1" w:rsidTr="00FD0631">
        <w:tc>
          <w:tcPr>
            <w:tcW w:w="5400" w:type="dxa"/>
            <w:gridSpan w:val="4"/>
            <w:tcBorders>
              <w:top w:val="nil"/>
              <w:left w:val="nil"/>
              <w:bottom w:val="nil"/>
              <w:right w:val="nil"/>
            </w:tcBorders>
            <w:hideMark/>
          </w:tcPr>
          <w:p w:rsidR="00E530C1" w:rsidRPr="00E530C1" w:rsidRDefault="00E530C1" w:rsidP="00E530C1">
            <w:pPr>
              <w:spacing w:after="0" w:line="240" w:lineRule="auto"/>
              <w:jc w:val="center"/>
              <w:rPr>
                <w:rFonts w:ascii="Times New Roman" w:eastAsia="Times New Roman" w:hAnsi="Times New Roman"/>
                <w:sz w:val="24"/>
                <w:szCs w:val="24"/>
                <w:lang w:eastAsia="ru-RU"/>
              </w:rPr>
            </w:pPr>
            <w:proofErr w:type="spellStart"/>
            <w:r w:rsidRPr="00E530C1">
              <w:rPr>
                <w:rFonts w:ascii="Times New Roman" w:eastAsia="Times New Roman" w:hAnsi="Times New Roman"/>
                <w:sz w:val="24"/>
                <w:szCs w:val="24"/>
                <w:lang w:eastAsia="ru-RU"/>
              </w:rPr>
              <w:t>г</w:t>
            </w:r>
            <w:proofErr w:type="gramStart"/>
            <w:r w:rsidRPr="00E530C1">
              <w:rPr>
                <w:rFonts w:ascii="Times New Roman" w:eastAsia="Times New Roman" w:hAnsi="Times New Roman"/>
                <w:sz w:val="24"/>
                <w:szCs w:val="24"/>
                <w:lang w:eastAsia="ru-RU"/>
              </w:rPr>
              <w:t>.Б</w:t>
            </w:r>
            <w:proofErr w:type="gramEnd"/>
            <w:r w:rsidRPr="00E530C1">
              <w:rPr>
                <w:rFonts w:ascii="Times New Roman" w:eastAsia="Times New Roman" w:hAnsi="Times New Roman"/>
                <w:sz w:val="24"/>
                <w:szCs w:val="24"/>
                <w:lang w:eastAsia="ru-RU"/>
              </w:rPr>
              <w:t>елинский</w:t>
            </w:r>
            <w:proofErr w:type="spellEnd"/>
          </w:p>
        </w:tc>
      </w:tr>
    </w:tbl>
    <w:p w:rsidR="00E530C1" w:rsidRPr="00E530C1" w:rsidRDefault="00E530C1" w:rsidP="00E530C1">
      <w:pPr>
        <w:widowControl w:val="0"/>
        <w:spacing w:after="0" w:line="240" w:lineRule="auto"/>
        <w:jc w:val="center"/>
        <w:rPr>
          <w:rFonts w:ascii="Times New Roman" w:eastAsia="Times New Roman" w:hAnsi="Times New Roman"/>
          <w:b/>
          <w:sz w:val="24"/>
          <w:szCs w:val="24"/>
          <w:lang w:eastAsia="ru-RU"/>
        </w:rPr>
      </w:pPr>
    </w:p>
    <w:p w:rsidR="00E530C1" w:rsidRPr="00E530C1" w:rsidRDefault="00E530C1" w:rsidP="00E530C1">
      <w:pPr>
        <w:widowControl w:val="0"/>
        <w:spacing w:after="0" w:line="192" w:lineRule="auto"/>
        <w:jc w:val="center"/>
        <w:rPr>
          <w:rFonts w:ascii="Times New Roman" w:eastAsia="Times New Roman" w:hAnsi="Times New Roman"/>
          <w:bCs/>
          <w:sz w:val="24"/>
          <w:szCs w:val="24"/>
          <w:lang w:eastAsia="ru-RU"/>
        </w:rPr>
      </w:pPr>
    </w:p>
    <w:p w:rsidR="00E530C1" w:rsidRPr="00E530C1" w:rsidRDefault="00E530C1" w:rsidP="00E530C1">
      <w:pPr>
        <w:widowControl w:val="0"/>
        <w:spacing w:after="0" w:line="240" w:lineRule="auto"/>
        <w:jc w:val="center"/>
        <w:rPr>
          <w:rFonts w:ascii="Times New Roman" w:eastAsia="Times New Roman" w:hAnsi="Times New Roman"/>
          <w:b/>
          <w:sz w:val="24"/>
          <w:szCs w:val="24"/>
          <w:lang w:eastAsia="ru-RU"/>
        </w:rPr>
      </w:pPr>
      <w:r w:rsidRPr="00E530C1">
        <w:rPr>
          <w:rFonts w:ascii="Times New Roman" w:eastAsia="Times New Roman" w:hAnsi="Times New Roman"/>
          <w:b/>
          <w:sz w:val="24"/>
          <w:szCs w:val="24"/>
          <w:lang w:eastAsia="ru-RU"/>
        </w:rPr>
        <w:t xml:space="preserve">Об утверждении </w:t>
      </w:r>
      <w:bookmarkStart w:id="23" w:name="YANDEX_4"/>
      <w:bookmarkEnd w:id="23"/>
      <w:r w:rsidRPr="00E530C1">
        <w:rPr>
          <w:rFonts w:ascii="Times New Roman" w:eastAsia="Times New Roman" w:hAnsi="Times New Roman"/>
          <w:b/>
          <w:sz w:val="24"/>
          <w:szCs w:val="24"/>
          <w:lang w:eastAsia="ru-RU"/>
        </w:rPr>
        <w:fldChar w:fldCharType="begin"/>
      </w:r>
      <w:r w:rsidRPr="00E530C1">
        <w:rPr>
          <w:rFonts w:ascii="Times New Roman" w:eastAsia="Times New Roman" w:hAnsi="Times New Roman"/>
          <w:b/>
          <w:sz w:val="24"/>
          <w:szCs w:val="24"/>
          <w:lang w:eastAsia="ru-RU"/>
        </w:rPr>
        <w:instrText xml:space="preserve"> HYPERLINK "http://hghltd.yandex.net/yandbtm?fmode=envelope&amp;url=http%3A%2F%2Fwww.ekaterinovkasp.ru%2Fdocument%2Fdocrasp%2Frasp26_2009.doc&amp;lr=49&amp;text=%D0%B8%D0%BD%D1%81%D1%82%D1%80%D1%83%D0%BA%D1%86%D0%B8%D1%8F%20%D0%BF%D0%BE%20%D0%B4%D0%B5%D0%BB%D0%BE%D0%BF%D1%80%D0%BE%D0%B8%D0%B7%D0%B2%D0%BE%D0%B4%D1%81%D1%82%D0%B2%D1%83%20%D0%B2%20%D1%81%D0%B5%D0%BB%D1%8C%D1%81%D0%BA%D0%BE%D0%BC%20%D0%BF%D0%BE%D1%81%D0%B5%D0%BB%D0%B5%D0%BD%D0%B8%D0%B8&amp;l10n=ru&amp;mime=doc&amp;sign=54cd24a91f85e3ed5181617e38ad0102&amp;keyno=0" \l "YANDEX_3" </w:instrText>
      </w:r>
      <w:r w:rsidRPr="00E530C1">
        <w:rPr>
          <w:rFonts w:ascii="Times New Roman" w:eastAsia="Times New Roman" w:hAnsi="Times New Roman"/>
          <w:b/>
          <w:sz w:val="24"/>
          <w:szCs w:val="24"/>
          <w:lang w:eastAsia="ru-RU"/>
        </w:rPr>
        <w:fldChar w:fldCharType="end"/>
      </w:r>
      <w:r w:rsidRPr="00E530C1">
        <w:rPr>
          <w:rFonts w:ascii="Times New Roman" w:eastAsia="Times New Roman" w:hAnsi="Times New Roman"/>
          <w:b/>
          <w:sz w:val="24"/>
          <w:szCs w:val="24"/>
          <w:lang w:eastAsia="ru-RU"/>
        </w:rPr>
        <w:t xml:space="preserve"> нормативов состава сточных вод</w:t>
      </w:r>
    </w:p>
    <w:p w:rsidR="00E530C1" w:rsidRPr="00E530C1" w:rsidRDefault="00E530C1" w:rsidP="00E530C1">
      <w:pPr>
        <w:widowControl w:val="0"/>
        <w:spacing w:after="0" w:line="240" w:lineRule="auto"/>
        <w:rPr>
          <w:rFonts w:ascii="Times New Roman" w:eastAsia="Times New Roman" w:hAnsi="Times New Roman"/>
          <w:sz w:val="24"/>
          <w:szCs w:val="24"/>
          <w:lang w:eastAsia="ru-RU"/>
        </w:rPr>
      </w:pPr>
    </w:p>
    <w:p w:rsidR="00E530C1" w:rsidRPr="00E530C1" w:rsidRDefault="00E530C1" w:rsidP="00E530C1">
      <w:pPr>
        <w:widowControl w:val="0"/>
        <w:spacing w:after="0" w:line="240" w:lineRule="auto"/>
        <w:ind w:firstLine="709"/>
        <w:jc w:val="both"/>
        <w:rPr>
          <w:rFonts w:ascii="Times New Roman" w:eastAsia="Times New Roman" w:hAnsi="Times New Roman"/>
          <w:sz w:val="24"/>
          <w:szCs w:val="24"/>
          <w:lang w:eastAsia="ru-RU"/>
        </w:rPr>
      </w:pPr>
      <w:r w:rsidRPr="00E530C1">
        <w:rPr>
          <w:rFonts w:ascii="Times New Roman" w:eastAsia="Times New Roman" w:hAnsi="Times New Roman"/>
          <w:sz w:val="24"/>
          <w:szCs w:val="24"/>
          <w:lang w:eastAsia="ru-RU"/>
        </w:rPr>
        <w:t xml:space="preserve">В соответствии с Федеральными законами от 07.12.2011 № 416-ФЗ "О водоснабжении и водоотведении", от 06.10.2003 №131-ФЗ «Об общих принципах организации местного самоуправления в Российской Федерации», руководствуясь Уставом города Белинского </w:t>
      </w:r>
      <w:proofErr w:type="spellStart"/>
      <w:proofErr w:type="gramStart"/>
      <w:r w:rsidRPr="00E530C1">
        <w:rPr>
          <w:rFonts w:ascii="Times New Roman" w:eastAsia="Times New Roman" w:hAnsi="Times New Roman"/>
          <w:sz w:val="24"/>
          <w:szCs w:val="24"/>
          <w:lang w:eastAsia="ru-RU"/>
        </w:rPr>
        <w:t>Белинского</w:t>
      </w:r>
      <w:proofErr w:type="spellEnd"/>
      <w:proofErr w:type="gramEnd"/>
      <w:r w:rsidRPr="00E530C1">
        <w:rPr>
          <w:rFonts w:ascii="Times New Roman" w:eastAsia="Times New Roman" w:hAnsi="Times New Roman"/>
          <w:sz w:val="24"/>
          <w:szCs w:val="24"/>
          <w:lang w:eastAsia="ru-RU"/>
        </w:rPr>
        <w:t xml:space="preserve"> района Пензенской области, администрации города Белинского </w:t>
      </w:r>
      <w:proofErr w:type="spellStart"/>
      <w:r w:rsidRPr="00E530C1">
        <w:rPr>
          <w:rFonts w:ascii="Times New Roman" w:eastAsia="Times New Roman" w:hAnsi="Times New Roman"/>
          <w:sz w:val="24"/>
          <w:szCs w:val="24"/>
          <w:lang w:eastAsia="ru-RU"/>
        </w:rPr>
        <w:t>Белинского</w:t>
      </w:r>
      <w:proofErr w:type="spellEnd"/>
      <w:r w:rsidRPr="00E530C1">
        <w:rPr>
          <w:rFonts w:ascii="Times New Roman" w:eastAsia="Times New Roman" w:hAnsi="Times New Roman"/>
          <w:sz w:val="24"/>
          <w:szCs w:val="24"/>
          <w:lang w:eastAsia="ru-RU"/>
        </w:rPr>
        <w:t xml:space="preserve"> района Пензенской области</w:t>
      </w:r>
      <w:hyperlink r:id="rId61" w:anchor="YANDEX_9" w:history="1"/>
      <w:r w:rsidRPr="00E530C1">
        <w:rPr>
          <w:rFonts w:ascii="Times New Roman" w:eastAsia="Times New Roman" w:hAnsi="Times New Roman"/>
          <w:sz w:val="24"/>
          <w:szCs w:val="24"/>
          <w:lang w:eastAsia="ru-RU"/>
        </w:rPr>
        <w:t xml:space="preserve"> </w:t>
      </w:r>
      <w:r w:rsidRPr="00E530C1">
        <w:rPr>
          <w:rFonts w:ascii="Times New Roman" w:eastAsia="Times New Roman" w:hAnsi="Times New Roman"/>
          <w:b/>
          <w:sz w:val="24"/>
          <w:szCs w:val="24"/>
          <w:lang w:eastAsia="ru-RU"/>
        </w:rPr>
        <w:t>постановляет</w:t>
      </w:r>
      <w:hyperlink r:id="rId62" w:anchor="YANDEX_10" w:history="1"/>
      <w:r w:rsidRPr="00E530C1">
        <w:rPr>
          <w:rFonts w:ascii="Times New Roman" w:eastAsia="Times New Roman" w:hAnsi="Times New Roman"/>
          <w:b/>
          <w:sz w:val="24"/>
          <w:szCs w:val="24"/>
          <w:lang w:eastAsia="ru-RU"/>
        </w:rPr>
        <w:t>:</w:t>
      </w:r>
    </w:p>
    <w:p w:rsidR="00E530C1" w:rsidRPr="00E530C1" w:rsidRDefault="00E530C1" w:rsidP="00E530C1">
      <w:pPr>
        <w:widowControl w:val="0"/>
        <w:spacing w:after="0" w:line="240" w:lineRule="auto"/>
        <w:ind w:firstLine="709"/>
        <w:jc w:val="both"/>
        <w:rPr>
          <w:rFonts w:ascii="Times New Roman" w:eastAsia="Times New Roman" w:hAnsi="Times New Roman"/>
          <w:sz w:val="24"/>
          <w:szCs w:val="24"/>
          <w:lang w:eastAsia="ru-RU"/>
        </w:rPr>
      </w:pPr>
    </w:p>
    <w:p w:rsidR="00E530C1" w:rsidRPr="00E530C1" w:rsidRDefault="00E530C1" w:rsidP="00E530C1">
      <w:pPr>
        <w:widowControl w:val="0"/>
        <w:spacing w:after="0" w:line="240" w:lineRule="auto"/>
        <w:ind w:firstLine="709"/>
        <w:jc w:val="both"/>
        <w:rPr>
          <w:rFonts w:ascii="Times New Roman" w:eastAsia="Times New Roman" w:hAnsi="Times New Roman"/>
          <w:sz w:val="24"/>
          <w:szCs w:val="24"/>
          <w:lang w:eastAsia="ru-RU"/>
        </w:rPr>
      </w:pPr>
      <w:r w:rsidRPr="00E530C1">
        <w:rPr>
          <w:rFonts w:ascii="Times New Roman" w:eastAsia="Times New Roman" w:hAnsi="Times New Roman"/>
          <w:sz w:val="24"/>
          <w:szCs w:val="24"/>
          <w:lang w:eastAsia="ru-RU"/>
        </w:rPr>
        <w:t xml:space="preserve">1. Утвердить </w:t>
      </w:r>
      <w:hyperlink r:id="rId63" w:anchor="YANDEX_9" w:history="1"/>
      <w:r w:rsidRPr="00E530C1">
        <w:rPr>
          <w:rFonts w:ascii="Times New Roman" w:eastAsia="Times New Roman" w:hAnsi="Times New Roman"/>
          <w:sz w:val="24"/>
          <w:szCs w:val="24"/>
          <w:lang w:eastAsia="ru-RU"/>
        </w:rPr>
        <w:t>нормативы состава сточных вод</w:t>
      </w:r>
      <w:hyperlink r:id="rId64" w:anchor="YANDEX_15" w:history="1"/>
      <w:r w:rsidRPr="00E530C1">
        <w:rPr>
          <w:rFonts w:ascii="Times New Roman" w:eastAsia="Times New Roman" w:hAnsi="Times New Roman"/>
          <w:sz w:val="24"/>
          <w:szCs w:val="24"/>
          <w:lang w:eastAsia="ru-RU"/>
        </w:rPr>
        <w:t xml:space="preserve"> согласно приложению.</w:t>
      </w:r>
    </w:p>
    <w:p w:rsidR="00E530C1" w:rsidRPr="00E530C1" w:rsidRDefault="00E530C1" w:rsidP="00E530C1">
      <w:pPr>
        <w:widowControl w:val="0"/>
        <w:spacing w:after="0" w:line="240" w:lineRule="auto"/>
        <w:ind w:firstLine="709"/>
        <w:jc w:val="both"/>
        <w:rPr>
          <w:rFonts w:ascii="Times New Roman" w:eastAsia="Times New Roman" w:hAnsi="Times New Roman"/>
          <w:sz w:val="24"/>
          <w:szCs w:val="24"/>
          <w:lang w:eastAsia="ru-RU"/>
        </w:rPr>
      </w:pPr>
      <w:r w:rsidRPr="00E530C1">
        <w:rPr>
          <w:rFonts w:ascii="Times New Roman" w:eastAsia="Times New Roman" w:hAnsi="Times New Roman"/>
          <w:sz w:val="24"/>
          <w:szCs w:val="24"/>
          <w:lang w:eastAsia="ru-RU"/>
        </w:rPr>
        <w:t>2. Начальнику отдела по организационной работе  направить экземпляр настоящего постановления в ООО «Водоканал».</w:t>
      </w:r>
    </w:p>
    <w:p w:rsidR="00E530C1" w:rsidRPr="00E530C1" w:rsidRDefault="00E530C1" w:rsidP="00E530C1">
      <w:pPr>
        <w:widowControl w:val="0"/>
        <w:spacing w:after="0" w:line="240" w:lineRule="auto"/>
        <w:ind w:firstLine="709"/>
        <w:jc w:val="both"/>
        <w:rPr>
          <w:rFonts w:ascii="Times New Roman" w:eastAsia="Times New Roman" w:hAnsi="Times New Roman"/>
          <w:sz w:val="24"/>
          <w:szCs w:val="24"/>
          <w:lang w:eastAsia="ru-RU"/>
        </w:rPr>
      </w:pPr>
      <w:r w:rsidRPr="00E530C1">
        <w:rPr>
          <w:rFonts w:ascii="Times New Roman" w:eastAsia="Times New Roman" w:hAnsi="Times New Roman"/>
          <w:sz w:val="24"/>
          <w:szCs w:val="24"/>
          <w:lang w:eastAsia="ru-RU"/>
        </w:rPr>
        <w:t>3. Опубликовать настоящее постановление в информационном бюллетене «Вести города» и на официальном сайте администрации города Белинского.</w:t>
      </w:r>
    </w:p>
    <w:p w:rsidR="00E530C1" w:rsidRPr="00E530C1" w:rsidRDefault="00E530C1" w:rsidP="00E530C1">
      <w:pPr>
        <w:widowControl w:val="0"/>
        <w:spacing w:after="0" w:line="240" w:lineRule="auto"/>
        <w:ind w:firstLine="709"/>
        <w:jc w:val="both"/>
        <w:rPr>
          <w:rFonts w:ascii="Times New Roman" w:eastAsia="Times New Roman" w:hAnsi="Times New Roman"/>
          <w:sz w:val="24"/>
          <w:szCs w:val="24"/>
          <w:lang w:eastAsia="ru-RU"/>
        </w:rPr>
      </w:pPr>
      <w:r w:rsidRPr="00E530C1">
        <w:rPr>
          <w:rFonts w:ascii="Times New Roman" w:eastAsia="Times New Roman" w:hAnsi="Times New Roman"/>
          <w:sz w:val="24"/>
          <w:szCs w:val="24"/>
          <w:lang w:eastAsia="ru-RU"/>
        </w:rPr>
        <w:t>4. Настоящее постановление вступает в силу после его подписания.</w:t>
      </w:r>
    </w:p>
    <w:p w:rsidR="00E530C1" w:rsidRPr="00E530C1" w:rsidRDefault="00E530C1" w:rsidP="00E530C1">
      <w:pPr>
        <w:widowControl w:val="0"/>
        <w:spacing w:after="0" w:line="240" w:lineRule="auto"/>
        <w:ind w:firstLine="709"/>
        <w:jc w:val="both"/>
        <w:rPr>
          <w:rFonts w:ascii="Times New Roman" w:eastAsia="Times New Roman" w:hAnsi="Times New Roman"/>
          <w:sz w:val="24"/>
          <w:szCs w:val="24"/>
          <w:lang w:eastAsia="ru-RU"/>
        </w:rPr>
      </w:pPr>
      <w:r w:rsidRPr="00E530C1">
        <w:rPr>
          <w:rFonts w:ascii="Times New Roman" w:eastAsia="Times New Roman" w:hAnsi="Times New Roman"/>
          <w:sz w:val="24"/>
          <w:szCs w:val="24"/>
          <w:lang w:eastAsia="ru-RU"/>
        </w:rPr>
        <w:t xml:space="preserve">5. Контроль за исполнением настоящего распоряжения возложить на главу  администрации </w:t>
      </w:r>
      <w:bookmarkStart w:id="24" w:name="YANDEX_15"/>
      <w:bookmarkEnd w:id="24"/>
      <w:r w:rsidRPr="00E530C1">
        <w:rPr>
          <w:rFonts w:ascii="Times New Roman" w:eastAsia="Times New Roman" w:hAnsi="Times New Roman"/>
          <w:sz w:val="24"/>
          <w:szCs w:val="24"/>
          <w:lang w:eastAsia="ru-RU"/>
        </w:rPr>
        <w:t xml:space="preserve">города </w:t>
      </w:r>
      <w:hyperlink r:id="rId65" w:anchor="YANDEX_14" w:history="1"/>
      <w:r w:rsidRPr="00E530C1">
        <w:rPr>
          <w:rFonts w:ascii="Times New Roman" w:eastAsia="Times New Roman" w:hAnsi="Times New Roman"/>
          <w:sz w:val="24"/>
          <w:szCs w:val="24"/>
          <w:lang w:eastAsia="ru-RU"/>
        </w:rPr>
        <w:t xml:space="preserve">Белинского </w:t>
      </w:r>
      <w:proofErr w:type="spellStart"/>
      <w:proofErr w:type="gramStart"/>
      <w:r w:rsidRPr="00E530C1">
        <w:rPr>
          <w:rFonts w:ascii="Times New Roman" w:eastAsia="Times New Roman" w:hAnsi="Times New Roman"/>
          <w:sz w:val="24"/>
          <w:szCs w:val="24"/>
          <w:lang w:eastAsia="ru-RU"/>
        </w:rPr>
        <w:t>Белинского</w:t>
      </w:r>
      <w:proofErr w:type="spellEnd"/>
      <w:proofErr w:type="gramEnd"/>
      <w:r w:rsidRPr="00E530C1">
        <w:rPr>
          <w:rFonts w:ascii="Times New Roman" w:eastAsia="Times New Roman" w:hAnsi="Times New Roman"/>
          <w:sz w:val="24"/>
          <w:szCs w:val="24"/>
          <w:lang w:eastAsia="ru-RU"/>
        </w:rPr>
        <w:t xml:space="preserve"> района Пензенской области.</w:t>
      </w:r>
      <w:hyperlink r:id="rId66" w:anchor="YANDEX_16" w:history="1"/>
    </w:p>
    <w:p w:rsidR="00E530C1" w:rsidRPr="00E530C1" w:rsidRDefault="00E530C1" w:rsidP="00E530C1">
      <w:pPr>
        <w:widowControl w:val="0"/>
        <w:tabs>
          <w:tab w:val="left" w:pos="5175"/>
        </w:tabs>
        <w:spacing w:after="0" w:line="240" w:lineRule="auto"/>
        <w:jc w:val="both"/>
        <w:rPr>
          <w:rFonts w:ascii="Times New Roman" w:eastAsia="Times New Roman" w:hAnsi="Times New Roman"/>
          <w:sz w:val="24"/>
          <w:szCs w:val="24"/>
          <w:lang w:eastAsia="ru-RU"/>
        </w:rPr>
      </w:pPr>
    </w:p>
    <w:p w:rsidR="00E530C1" w:rsidRPr="00E530C1" w:rsidRDefault="00E530C1" w:rsidP="00E530C1">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rsidR="00E530C1" w:rsidRPr="00E530C1" w:rsidRDefault="00E530C1" w:rsidP="00E530C1">
      <w:pPr>
        <w:widowControl w:val="0"/>
        <w:spacing w:after="0" w:line="240" w:lineRule="auto"/>
        <w:rPr>
          <w:rFonts w:ascii="Times New Roman" w:eastAsia="Times New Roman" w:hAnsi="Times New Roman"/>
          <w:sz w:val="24"/>
          <w:szCs w:val="24"/>
          <w:lang w:eastAsia="ru-RU"/>
        </w:rPr>
      </w:pPr>
      <w:r w:rsidRPr="00E530C1">
        <w:rPr>
          <w:rFonts w:ascii="Times New Roman" w:eastAsia="Times New Roman" w:hAnsi="Times New Roman"/>
          <w:sz w:val="24"/>
          <w:szCs w:val="24"/>
          <w:lang w:eastAsia="ru-RU"/>
        </w:rPr>
        <w:t xml:space="preserve">          Глава администрации                                            </w:t>
      </w:r>
      <w:proofErr w:type="spellStart"/>
      <w:r w:rsidRPr="00E530C1">
        <w:rPr>
          <w:rFonts w:ascii="Times New Roman" w:eastAsia="Times New Roman" w:hAnsi="Times New Roman"/>
          <w:sz w:val="24"/>
          <w:szCs w:val="24"/>
          <w:lang w:eastAsia="ru-RU"/>
        </w:rPr>
        <w:t>М.В.Фрунзе</w:t>
      </w:r>
      <w:proofErr w:type="spellEnd"/>
    </w:p>
    <w:p w:rsidR="00E530C1" w:rsidRPr="00E530C1" w:rsidRDefault="00E530C1" w:rsidP="00E530C1">
      <w:pPr>
        <w:widowControl w:val="0"/>
        <w:spacing w:after="0" w:line="240" w:lineRule="auto"/>
        <w:rPr>
          <w:rFonts w:ascii="Times New Roman" w:eastAsia="Times New Roman" w:hAnsi="Times New Roman"/>
          <w:sz w:val="24"/>
          <w:szCs w:val="24"/>
          <w:lang w:eastAsia="ru-RU"/>
        </w:rPr>
      </w:pPr>
    </w:p>
    <w:p w:rsidR="00E530C1" w:rsidRPr="00E530C1" w:rsidRDefault="00E530C1" w:rsidP="00E530C1">
      <w:pPr>
        <w:widowControl w:val="0"/>
        <w:spacing w:after="0" w:line="240" w:lineRule="auto"/>
        <w:jc w:val="right"/>
        <w:rPr>
          <w:rFonts w:ascii="Times New Roman" w:eastAsia="Times New Roman" w:hAnsi="Times New Roman"/>
          <w:bCs/>
          <w:sz w:val="24"/>
          <w:szCs w:val="24"/>
          <w:lang w:eastAsia="ru-RU"/>
        </w:rPr>
      </w:pPr>
      <w:r w:rsidRPr="00E530C1">
        <w:rPr>
          <w:rFonts w:ascii="Times New Roman" w:eastAsia="Times New Roman" w:hAnsi="Times New Roman"/>
          <w:bCs/>
          <w:sz w:val="24"/>
          <w:szCs w:val="24"/>
          <w:lang w:eastAsia="ru-RU"/>
        </w:rPr>
        <w:t xml:space="preserve">Приложение </w:t>
      </w:r>
    </w:p>
    <w:p w:rsidR="00E530C1" w:rsidRPr="00E530C1" w:rsidRDefault="00E530C1" w:rsidP="00E530C1">
      <w:pPr>
        <w:widowControl w:val="0"/>
        <w:spacing w:after="0" w:line="240" w:lineRule="auto"/>
        <w:jc w:val="right"/>
        <w:rPr>
          <w:rFonts w:ascii="Times New Roman" w:eastAsia="Times New Roman" w:hAnsi="Times New Roman"/>
          <w:bCs/>
          <w:sz w:val="24"/>
          <w:szCs w:val="24"/>
          <w:lang w:eastAsia="ru-RU"/>
        </w:rPr>
      </w:pPr>
      <w:r w:rsidRPr="00E530C1">
        <w:rPr>
          <w:rFonts w:ascii="Times New Roman" w:eastAsia="Times New Roman" w:hAnsi="Times New Roman"/>
          <w:bCs/>
          <w:sz w:val="24"/>
          <w:szCs w:val="24"/>
          <w:lang w:eastAsia="ru-RU"/>
        </w:rPr>
        <w:t>к постановлению</w:t>
      </w:r>
    </w:p>
    <w:p w:rsidR="00E530C1" w:rsidRPr="00E530C1" w:rsidRDefault="00E530C1" w:rsidP="00E530C1">
      <w:pPr>
        <w:widowControl w:val="0"/>
        <w:spacing w:after="0" w:line="240" w:lineRule="auto"/>
        <w:jc w:val="right"/>
        <w:rPr>
          <w:rFonts w:ascii="Times New Roman" w:eastAsia="Times New Roman" w:hAnsi="Times New Roman"/>
          <w:bCs/>
          <w:sz w:val="24"/>
          <w:szCs w:val="24"/>
          <w:lang w:eastAsia="ru-RU"/>
        </w:rPr>
      </w:pPr>
      <w:r w:rsidRPr="00E530C1">
        <w:rPr>
          <w:rFonts w:ascii="Times New Roman" w:eastAsia="Times New Roman" w:hAnsi="Times New Roman"/>
          <w:bCs/>
          <w:sz w:val="24"/>
          <w:szCs w:val="24"/>
          <w:lang w:eastAsia="ru-RU"/>
        </w:rPr>
        <w:t xml:space="preserve"> администрации</w:t>
      </w:r>
    </w:p>
    <w:p w:rsidR="00E530C1" w:rsidRPr="00E530C1" w:rsidRDefault="00E530C1" w:rsidP="00E530C1">
      <w:pPr>
        <w:widowControl w:val="0"/>
        <w:spacing w:after="0" w:line="240" w:lineRule="auto"/>
        <w:jc w:val="right"/>
        <w:rPr>
          <w:rFonts w:ascii="Times New Roman" w:eastAsia="Times New Roman" w:hAnsi="Times New Roman"/>
          <w:bCs/>
          <w:sz w:val="24"/>
          <w:szCs w:val="24"/>
          <w:lang w:eastAsia="ru-RU"/>
        </w:rPr>
      </w:pPr>
      <w:r w:rsidRPr="00E530C1">
        <w:rPr>
          <w:rFonts w:ascii="Times New Roman" w:eastAsia="Times New Roman" w:hAnsi="Times New Roman"/>
          <w:bCs/>
          <w:sz w:val="24"/>
          <w:szCs w:val="24"/>
          <w:lang w:eastAsia="ru-RU"/>
        </w:rPr>
        <w:t>города Белинского</w:t>
      </w:r>
    </w:p>
    <w:p w:rsidR="00E530C1" w:rsidRPr="00E530C1" w:rsidRDefault="00E530C1" w:rsidP="00E530C1">
      <w:pPr>
        <w:widowControl w:val="0"/>
        <w:spacing w:after="0" w:line="240" w:lineRule="auto"/>
        <w:jc w:val="right"/>
        <w:rPr>
          <w:rFonts w:ascii="Times New Roman" w:eastAsia="Times New Roman" w:hAnsi="Times New Roman"/>
          <w:bCs/>
          <w:sz w:val="24"/>
          <w:szCs w:val="24"/>
          <w:lang w:eastAsia="ru-RU"/>
        </w:rPr>
      </w:pPr>
      <w:r w:rsidRPr="00E530C1">
        <w:rPr>
          <w:rFonts w:ascii="Times New Roman" w:eastAsia="Times New Roman" w:hAnsi="Times New Roman"/>
          <w:bCs/>
          <w:sz w:val="24"/>
          <w:szCs w:val="24"/>
          <w:lang w:eastAsia="ru-RU"/>
        </w:rPr>
        <w:t>Белинского района</w:t>
      </w:r>
    </w:p>
    <w:p w:rsidR="00E530C1" w:rsidRPr="00E530C1" w:rsidRDefault="00E530C1" w:rsidP="00E530C1">
      <w:pPr>
        <w:widowControl w:val="0"/>
        <w:spacing w:after="0" w:line="240" w:lineRule="auto"/>
        <w:jc w:val="right"/>
        <w:rPr>
          <w:rFonts w:ascii="Times New Roman" w:eastAsia="Times New Roman" w:hAnsi="Times New Roman"/>
          <w:bCs/>
          <w:sz w:val="24"/>
          <w:szCs w:val="24"/>
          <w:lang w:eastAsia="ru-RU"/>
        </w:rPr>
      </w:pPr>
      <w:r w:rsidRPr="00E530C1">
        <w:rPr>
          <w:rFonts w:ascii="Times New Roman" w:eastAsia="Times New Roman" w:hAnsi="Times New Roman"/>
          <w:bCs/>
          <w:sz w:val="24"/>
          <w:szCs w:val="24"/>
          <w:lang w:eastAsia="ru-RU"/>
        </w:rPr>
        <w:t>Пензенской области</w:t>
      </w:r>
    </w:p>
    <w:p w:rsidR="00E530C1" w:rsidRPr="00E530C1" w:rsidRDefault="00E530C1" w:rsidP="00E530C1">
      <w:pPr>
        <w:widowControl w:val="0"/>
        <w:spacing w:after="0" w:line="240" w:lineRule="auto"/>
        <w:jc w:val="right"/>
        <w:rPr>
          <w:rFonts w:ascii="Times New Roman" w:eastAsia="Times New Roman" w:hAnsi="Times New Roman"/>
          <w:bCs/>
          <w:sz w:val="24"/>
          <w:szCs w:val="24"/>
          <w:lang w:eastAsia="ru-RU"/>
        </w:rPr>
      </w:pPr>
      <w:r w:rsidRPr="00E530C1">
        <w:rPr>
          <w:rFonts w:ascii="Times New Roman" w:eastAsia="Times New Roman" w:hAnsi="Times New Roman"/>
          <w:bCs/>
          <w:sz w:val="24"/>
          <w:szCs w:val="24"/>
          <w:lang w:eastAsia="ru-RU"/>
        </w:rPr>
        <w:t>О</w:t>
      </w:r>
      <w:r>
        <w:rPr>
          <w:rFonts w:ascii="Times New Roman" w:eastAsia="Times New Roman" w:hAnsi="Times New Roman"/>
          <w:bCs/>
          <w:sz w:val="24"/>
          <w:szCs w:val="24"/>
          <w:lang w:eastAsia="ru-RU"/>
        </w:rPr>
        <w:t xml:space="preserve">т </w:t>
      </w:r>
      <w:bookmarkStart w:id="25" w:name="_GoBack"/>
      <w:bookmarkEnd w:id="25"/>
      <w:r w:rsidRPr="00E530C1">
        <w:rPr>
          <w:rFonts w:ascii="Times New Roman" w:eastAsia="Times New Roman" w:hAnsi="Times New Roman"/>
          <w:bCs/>
          <w:sz w:val="24"/>
          <w:szCs w:val="24"/>
          <w:lang w:eastAsia="ru-RU"/>
        </w:rPr>
        <w:t>26.01.2021 №11</w:t>
      </w:r>
    </w:p>
    <w:p w:rsidR="00E530C1" w:rsidRPr="00E530C1" w:rsidRDefault="00E530C1" w:rsidP="00E530C1">
      <w:pPr>
        <w:widowControl w:val="0"/>
        <w:spacing w:after="0" w:line="240" w:lineRule="auto"/>
        <w:jc w:val="right"/>
        <w:rPr>
          <w:rFonts w:ascii="Times New Roman" w:eastAsia="Times New Roman" w:hAnsi="Times New Roman"/>
          <w:bCs/>
          <w:sz w:val="24"/>
          <w:szCs w:val="24"/>
          <w:lang w:eastAsia="ru-RU"/>
        </w:rPr>
      </w:pPr>
    </w:p>
    <w:p w:rsidR="00E530C1" w:rsidRPr="00E530C1" w:rsidRDefault="00E530C1" w:rsidP="00E530C1">
      <w:pPr>
        <w:widowControl w:val="0"/>
        <w:spacing w:after="0" w:line="240" w:lineRule="auto"/>
        <w:jc w:val="right"/>
        <w:rPr>
          <w:rFonts w:ascii="Times New Roman" w:eastAsia="Times New Roman" w:hAnsi="Times New Roman"/>
          <w:bCs/>
          <w:sz w:val="24"/>
          <w:szCs w:val="24"/>
          <w:lang w:eastAsia="ru-RU"/>
        </w:rPr>
      </w:pPr>
    </w:p>
    <w:p w:rsidR="00E530C1" w:rsidRPr="00E530C1" w:rsidRDefault="00E530C1" w:rsidP="00E530C1">
      <w:pPr>
        <w:widowControl w:val="0"/>
        <w:spacing w:after="0" w:line="240" w:lineRule="auto"/>
        <w:jc w:val="center"/>
        <w:rPr>
          <w:rFonts w:ascii="Times New Roman" w:eastAsia="Times New Roman" w:hAnsi="Times New Roman"/>
          <w:b/>
          <w:bCs/>
          <w:sz w:val="24"/>
          <w:szCs w:val="24"/>
          <w:lang w:eastAsia="ru-RU"/>
        </w:rPr>
      </w:pPr>
      <w:r w:rsidRPr="00E530C1">
        <w:rPr>
          <w:rFonts w:ascii="Times New Roman" w:eastAsia="Times New Roman" w:hAnsi="Times New Roman"/>
          <w:b/>
          <w:bCs/>
          <w:sz w:val="24"/>
          <w:szCs w:val="24"/>
          <w:lang w:eastAsia="ru-RU"/>
        </w:rPr>
        <w:t>Нормативы состава сточных вод</w:t>
      </w:r>
    </w:p>
    <w:p w:rsidR="00E530C1" w:rsidRPr="00E530C1" w:rsidRDefault="00E530C1" w:rsidP="00E530C1">
      <w:pPr>
        <w:widowControl w:val="0"/>
        <w:spacing w:after="0" w:line="240" w:lineRule="auto"/>
        <w:jc w:val="center"/>
        <w:rPr>
          <w:rFonts w:ascii="Times New Roman" w:eastAsia="Times New Roman" w:hAnsi="Times New Roman"/>
          <w:bCs/>
          <w:sz w:val="24"/>
          <w:szCs w:val="24"/>
          <w:lang w:eastAsia="ru-RU"/>
        </w:rPr>
      </w:pPr>
    </w:p>
    <w:tbl>
      <w:tblPr>
        <w:tblStyle w:val="10"/>
        <w:tblW w:w="0" w:type="auto"/>
        <w:tblLook w:val="04A0" w:firstRow="1" w:lastRow="0" w:firstColumn="1" w:lastColumn="0" w:noHBand="0" w:noVBand="1"/>
      </w:tblPr>
      <w:tblGrid>
        <w:gridCol w:w="959"/>
        <w:gridCol w:w="3969"/>
        <w:gridCol w:w="4643"/>
      </w:tblGrid>
      <w:tr w:rsidR="00E530C1" w:rsidRPr="00E530C1" w:rsidTr="00FD0631">
        <w:tc>
          <w:tcPr>
            <w:tcW w:w="959" w:type="dxa"/>
          </w:tcPr>
          <w:p w:rsidR="00E530C1" w:rsidRPr="00E530C1" w:rsidRDefault="00E530C1" w:rsidP="00E530C1">
            <w:pPr>
              <w:widowControl w:val="0"/>
              <w:jc w:val="both"/>
              <w:rPr>
                <w:rFonts w:ascii="Times New Roman" w:eastAsia="Times New Roman" w:hAnsi="Times New Roman"/>
                <w:b/>
              </w:rPr>
            </w:pPr>
            <w:r w:rsidRPr="00E530C1">
              <w:rPr>
                <w:rFonts w:ascii="Times New Roman" w:eastAsia="Times New Roman" w:hAnsi="Times New Roman"/>
                <w:b/>
              </w:rPr>
              <w:t xml:space="preserve">№ </w:t>
            </w:r>
            <w:proofErr w:type="gramStart"/>
            <w:r w:rsidRPr="00E530C1">
              <w:rPr>
                <w:rFonts w:ascii="Times New Roman" w:eastAsia="Times New Roman" w:hAnsi="Times New Roman"/>
                <w:b/>
              </w:rPr>
              <w:t>п</w:t>
            </w:r>
            <w:proofErr w:type="gramEnd"/>
            <w:r w:rsidRPr="00E530C1">
              <w:rPr>
                <w:rFonts w:ascii="Times New Roman" w:eastAsia="Times New Roman" w:hAnsi="Times New Roman"/>
                <w:b/>
              </w:rPr>
              <w:t>/п</w:t>
            </w:r>
          </w:p>
        </w:tc>
        <w:tc>
          <w:tcPr>
            <w:tcW w:w="3969" w:type="dxa"/>
          </w:tcPr>
          <w:p w:rsidR="00E530C1" w:rsidRPr="00E530C1" w:rsidRDefault="00E530C1" w:rsidP="00E530C1">
            <w:pPr>
              <w:widowControl w:val="0"/>
              <w:jc w:val="both"/>
              <w:rPr>
                <w:rFonts w:ascii="Times New Roman" w:eastAsia="Times New Roman" w:hAnsi="Times New Roman"/>
                <w:b/>
              </w:rPr>
            </w:pPr>
            <w:r w:rsidRPr="00E530C1">
              <w:rPr>
                <w:rFonts w:ascii="Times New Roman" w:eastAsia="Times New Roman" w:hAnsi="Times New Roman"/>
                <w:b/>
              </w:rPr>
              <w:t>Загрязняющее вещество</w:t>
            </w:r>
          </w:p>
        </w:tc>
        <w:tc>
          <w:tcPr>
            <w:tcW w:w="4643" w:type="dxa"/>
          </w:tcPr>
          <w:p w:rsidR="00E530C1" w:rsidRPr="00E530C1" w:rsidRDefault="00E530C1" w:rsidP="00E530C1">
            <w:pPr>
              <w:widowControl w:val="0"/>
              <w:jc w:val="both"/>
              <w:rPr>
                <w:rFonts w:ascii="Times New Roman" w:eastAsia="Times New Roman" w:hAnsi="Times New Roman"/>
                <w:b/>
                <w:vertAlign w:val="superscript"/>
              </w:rPr>
            </w:pPr>
            <w:r w:rsidRPr="00E530C1">
              <w:rPr>
                <w:rFonts w:ascii="Times New Roman" w:eastAsia="Times New Roman" w:hAnsi="Times New Roman"/>
                <w:b/>
              </w:rPr>
              <w:t>Разрешенный сброс загрязняющих веществ, мг/дм</w:t>
            </w:r>
            <w:r w:rsidRPr="00E530C1">
              <w:rPr>
                <w:rFonts w:ascii="Times New Roman" w:eastAsia="Times New Roman" w:hAnsi="Times New Roman"/>
                <w:b/>
                <w:vertAlign w:val="superscript"/>
              </w:rPr>
              <w:t>3</w:t>
            </w:r>
          </w:p>
        </w:tc>
      </w:tr>
      <w:tr w:rsidR="00E530C1" w:rsidRPr="00E530C1" w:rsidTr="00FD0631">
        <w:tc>
          <w:tcPr>
            <w:tcW w:w="959" w:type="dxa"/>
          </w:tcPr>
          <w:p w:rsidR="00E530C1" w:rsidRPr="00E530C1" w:rsidRDefault="00E530C1" w:rsidP="00E530C1">
            <w:pPr>
              <w:widowControl w:val="0"/>
              <w:numPr>
                <w:ilvl w:val="0"/>
                <w:numId w:val="9"/>
              </w:numPr>
              <w:contextualSpacing/>
              <w:jc w:val="both"/>
              <w:rPr>
                <w:rFonts w:ascii="Times New Roman" w:eastAsia="Times New Roman" w:hAnsi="Times New Roman"/>
              </w:rPr>
            </w:pPr>
          </w:p>
        </w:tc>
        <w:tc>
          <w:tcPr>
            <w:tcW w:w="3969" w:type="dxa"/>
          </w:tcPr>
          <w:p w:rsidR="00E530C1" w:rsidRPr="00E530C1" w:rsidRDefault="00E530C1" w:rsidP="00E530C1">
            <w:pPr>
              <w:widowControl w:val="0"/>
              <w:jc w:val="both"/>
              <w:rPr>
                <w:rFonts w:ascii="Times New Roman" w:eastAsia="Times New Roman" w:hAnsi="Times New Roman"/>
              </w:rPr>
            </w:pPr>
            <w:r w:rsidRPr="00E530C1">
              <w:rPr>
                <w:rFonts w:ascii="Times New Roman" w:eastAsia="Times New Roman" w:hAnsi="Times New Roman"/>
              </w:rPr>
              <w:t>Взвешенные вещества</w:t>
            </w:r>
          </w:p>
        </w:tc>
        <w:tc>
          <w:tcPr>
            <w:tcW w:w="4643" w:type="dxa"/>
          </w:tcPr>
          <w:p w:rsidR="00E530C1" w:rsidRPr="00E530C1" w:rsidRDefault="00E530C1" w:rsidP="00E530C1">
            <w:pPr>
              <w:widowControl w:val="0"/>
              <w:jc w:val="both"/>
              <w:rPr>
                <w:rFonts w:ascii="Times New Roman" w:eastAsia="Times New Roman" w:hAnsi="Times New Roman"/>
              </w:rPr>
            </w:pPr>
            <w:r w:rsidRPr="00E530C1">
              <w:rPr>
                <w:rFonts w:ascii="Times New Roman" w:eastAsia="Times New Roman" w:hAnsi="Times New Roman"/>
              </w:rPr>
              <w:t>20</w:t>
            </w:r>
          </w:p>
        </w:tc>
      </w:tr>
      <w:tr w:rsidR="00E530C1" w:rsidRPr="00E530C1" w:rsidTr="00FD0631">
        <w:tc>
          <w:tcPr>
            <w:tcW w:w="959" w:type="dxa"/>
          </w:tcPr>
          <w:p w:rsidR="00E530C1" w:rsidRPr="00E530C1" w:rsidRDefault="00E530C1" w:rsidP="00E530C1">
            <w:pPr>
              <w:widowControl w:val="0"/>
              <w:numPr>
                <w:ilvl w:val="0"/>
                <w:numId w:val="9"/>
              </w:numPr>
              <w:contextualSpacing/>
              <w:jc w:val="both"/>
              <w:rPr>
                <w:rFonts w:ascii="Times New Roman" w:eastAsia="Times New Roman" w:hAnsi="Times New Roman"/>
              </w:rPr>
            </w:pPr>
          </w:p>
        </w:tc>
        <w:tc>
          <w:tcPr>
            <w:tcW w:w="3969" w:type="dxa"/>
          </w:tcPr>
          <w:p w:rsidR="00E530C1" w:rsidRPr="00E530C1" w:rsidRDefault="00E530C1" w:rsidP="00E530C1">
            <w:pPr>
              <w:widowControl w:val="0"/>
              <w:jc w:val="both"/>
              <w:rPr>
                <w:rFonts w:ascii="Times New Roman" w:eastAsia="Times New Roman" w:hAnsi="Times New Roman"/>
              </w:rPr>
            </w:pPr>
            <w:r w:rsidRPr="00E530C1">
              <w:rPr>
                <w:rFonts w:ascii="Times New Roman" w:eastAsia="Times New Roman" w:hAnsi="Times New Roman"/>
              </w:rPr>
              <w:t>Сухой остаток</w:t>
            </w:r>
          </w:p>
        </w:tc>
        <w:tc>
          <w:tcPr>
            <w:tcW w:w="4643" w:type="dxa"/>
          </w:tcPr>
          <w:p w:rsidR="00E530C1" w:rsidRPr="00E530C1" w:rsidRDefault="00E530C1" w:rsidP="00E530C1">
            <w:pPr>
              <w:widowControl w:val="0"/>
              <w:jc w:val="both"/>
              <w:rPr>
                <w:rFonts w:ascii="Times New Roman" w:eastAsia="Times New Roman" w:hAnsi="Times New Roman"/>
              </w:rPr>
            </w:pPr>
            <w:r w:rsidRPr="00E530C1">
              <w:rPr>
                <w:rFonts w:ascii="Times New Roman" w:eastAsia="Times New Roman" w:hAnsi="Times New Roman"/>
              </w:rPr>
              <w:t>1000</w:t>
            </w:r>
          </w:p>
        </w:tc>
      </w:tr>
      <w:tr w:rsidR="00E530C1" w:rsidRPr="00E530C1" w:rsidTr="00FD0631">
        <w:tc>
          <w:tcPr>
            <w:tcW w:w="959" w:type="dxa"/>
          </w:tcPr>
          <w:p w:rsidR="00E530C1" w:rsidRPr="00E530C1" w:rsidRDefault="00E530C1" w:rsidP="00E530C1">
            <w:pPr>
              <w:widowControl w:val="0"/>
              <w:numPr>
                <w:ilvl w:val="0"/>
                <w:numId w:val="9"/>
              </w:numPr>
              <w:contextualSpacing/>
              <w:jc w:val="both"/>
              <w:rPr>
                <w:rFonts w:ascii="Times New Roman" w:eastAsia="Times New Roman" w:hAnsi="Times New Roman"/>
              </w:rPr>
            </w:pPr>
          </w:p>
        </w:tc>
        <w:tc>
          <w:tcPr>
            <w:tcW w:w="3969" w:type="dxa"/>
          </w:tcPr>
          <w:p w:rsidR="00E530C1" w:rsidRPr="00E530C1" w:rsidRDefault="00E530C1" w:rsidP="00E530C1">
            <w:pPr>
              <w:widowControl w:val="0"/>
              <w:jc w:val="both"/>
              <w:rPr>
                <w:rFonts w:ascii="Times New Roman" w:eastAsia="Times New Roman" w:hAnsi="Times New Roman"/>
              </w:rPr>
            </w:pPr>
            <w:r w:rsidRPr="00E530C1">
              <w:rPr>
                <w:rFonts w:ascii="Times New Roman" w:eastAsia="Times New Roman" w:hAnsi="Times New Roman"/>
              </w:rPr>
              <w:t>БПК</w:t>
            </w:r>
          </w:p>
        </w:tc>
        <w:tc>
          <w:tcPr>
            <w:tcW w:w="4643" w:type="dxa"/>
          </w:tcPr>
          <w:p w:rsidR="00E530C1" w:rsidRPr="00E530C1" w:rsidRDefault="00E530C1" w:rsidP="00E530C1">
            <w:pPr>
              <w:widowControl w:val="0"/>
              <w:jc w:val="both"/>
              <w:rPr>
                <w:rFonts w:ascii="Times New Roman" w:eastAsia="Times New Roman" w:hAnsi="Times New Roman"/>
              </w:rPr>
            </w:pPr>
            <w:r w:rsidRPr="00E530C1">
              <w:rPr>
                <w:rFonts w:ascii="Times New Roman" w:eastAsia="Times New Roman" w:hAnsi="Times New Roman"/>
              </w:rPr>
              <w:t>3</w:t>
            </w:r>
          </w:p>
        </w:tc>
      </w:tr>
      <w:tr w:rsidR="00E530C1" w:rsidRPr="00E530C1" w:rsidTr="00FD0631">
        <w:tc>
          <w:tcPr>
            <w:tcW w:w="959" w:type="dxa"/>
          </w:tcPr>
          <w:p w:rsidR="00E530C1" w:rsidRPr="00E530C1" w:rsidRDefault="00E530C1" w:rsidP="00E530C1">
            <w:pPr>
              <w:widowControl w:val="0"/>
              <w:numPr>
                <w:ilvl w:val="0"/>
                <w:numId w:val="9"/>
              </w:numPr>
              <w:contextualSpacing/>
              <w:jc w:val="both"/>
              <w:rPr>
                <w:rFonts w:ascii="Times New Roman" w:eastAsia="Times New Roman" w:hAnsi="Times New Roman"/>
              </w:rPr>
            </w:pPr>
          </w:p>
        </w:tc>
        <w:tc>
          <w:tcPr>
            <w:tcW w:w="3969" w:type="dxa"/>
          </w:tcPr>
          <w:p w:rsidR="00E530C1" w:rsidRPr="00E530C1" w:rsidRDefault="00E530C1" w:rsidP="00E530C1">
            <w:pPr>
              <w:widowControl w:val="0"/>
              <w:jc w:val="both"/>
              <w:rPr>
                <w:rFonts w:ascii="Times New Roman" w:eastAsia="Times New Roman" w:hAnsi="Times New Roman"/>
              </w:rPr>
            </w:pPr>
            <w:r w:rsidRPr="00E530C1">
              <w:rPr>
                <w:rFonts w:ascii="Times New Roman" w:eastAsia="Times New Roman" w:hAnsi="Times New Roman"/>
              </w:rPr>
              <w:t>Аммоний-ион (по азоту)</w:t>
            </w:r>
          </w:p>
        </w:tc>
        <w:tc>
          <w:tcPr>
            <w:tcW w:w="4643" w:type="dxa"/>
          </w:tcPr>
          <w:p w:rsidR="00E530C1" w:rsidRPr="00E530C1" w:rsidRDefault="00E530C1" w:rsidP="00E530C1">
            <w:pPr>
              <w:widowControl w:val="0"/>
              <w:jc w:val="both"/>
              <w:rPr>
                <w:rFonts w:ascii="Times New Roman" w:eastAsia="Times New Roman" w:hAnsi="Times New Roman"/>
              </w:rPr>
            </w:pPr>
            <w:r w:rsidRPr="00E530C1">
              <w:rPr>
                <w:rFonts w:ascii="Times New Roman" w:eastAsia="Times New Roman" w:hAnsi="Times New Roman"/>
              </w:rPr>
              <w:t>0,4</w:t>
            </w:r>
          </w:p>
        </w:tc>
      </w:tr>
      <w:tr w:rsidR="00E530C1" w:rsidRPr="00E530C1" w:rsidTr="00FD0631">
        <w:tc>
          <w:tcPr>
            <w:tcW w:w="959" w:type="dxa"/>
          </w:tcPr>
          <w:p w:rsidR="00E530C1" w:rsidRPr="00E530C1" w:rsidRDefault="00E530C1" w:rsidP="00E530C1">
            <w:pPr>
              <w:widowControl w:val="0"/>
              <w:numPr>
                <w:ilvl w:val="0"/>
                <w:numId w:val="9"/>
              </w:numPr>
              <w:contextualSpacing/>
              <w:jc w:val="both"/>
              <w:rPr>
                <w:rFonts w:ascii="Times New Roman" w:eastAsia="Times New Roman" w:hAnsi="Times New Roman"/>
              </w:rPr>
            </w:pPr>
          </w:p>
        </w:tc>
        <w:tc>
          <w:tcPr>
            <w:tcW w:w="3969" w:type="dxa"/>
          </w:tcPr>
          <w:p w:rsidR="00E530C1" w:rsidRPr="00E530C1" w:rsidRDefault="00E530C1" w:rsidP="00E530C1">
            <w:pPr>
              <w:widowControl w:val="0"/>
              <w:jc w:val="both"/>
              <w:rPr>
                <w:rFonts w:ascii="Times New Roman" w:eastAsia="Times New Roman" w:hAnsi="Times New Roman"/>
              </w:rPr>
            </w:pPr>
            <w:r w:rsidRPr="00E530C1">
              <w:rPr>
                <w:rFonts w:ascii="Times New Roman" w:eastAsia="Times New Roman" w:hAnsi="Times New Roman"/>
              </w:rPr>
              <w:t>Нитрит-ион (по азоту)</w:t>
            </w:r>
          </w:p>
        </w:tc>
        <w:tc>
          <w:tcPr>
            <w:tcW w:w="4643" w:type="dxa"/>
          </w:tcPr>
          <w:p w:rsidR="00E530C1" w:rsidRPr="00E530C1" w:rsidRDefault="00E530C1" w:rsidP="00E530C1">
            <w:pPr>
              <w:widowControl w:val="0"/>
              <w:jc w:val="both"/>
              <w:rPr>
                <w:rFonts w:ascii="Times New Roman" w:eastAsia="Times New Roman" w:hAnsi="Times New Roman"/>
              </w:rPr>
            </w:pPr>
            <w:r w:rsidRPr="00E530C1">
              <w:rPr>
                <w:rFonts w:ascii="Times New Roman" w:eastAsia="Times New Roman" w:hAnsi="Times New Roman"/>
              </w:rPr>
              <w:t>0,02</w:t>
            </w:r>
          </w:p>
        </w:tc>
      </w:tr>
      <w:tr w:rsidR="00E530C1" w:rsidRPr="00E530C1" w:rsidTr="00FD0631">
        <w:tc>
          <w:tcPr>
            <w:tcW w:w="959" w:type="dxa"/>
          </w:tcPr>
          <w:p w:rsidR="00E530C1" w:rsidRPr="00E530C1" w:rsidRDefault="00E530C1" w:rsidP="00E530C1">
            <w:pPr>
              <w:widowControl w:val="0"/>
              <w:numPr>
                <w:ilvl w:val="0"/>
                <w:numId w:val="9"/>
              </w:numPr>
              <w:contextualSpacing/>
              <w:jc w:val="both"/>
              <w:rPr>
                <w:rFonts w:ascii="Times New Roman" w:eastAsia="Times New Roman" w:hAnsi="Times New Roman"/>
              </w:rPr>
            </w:pPr>
          </w:p>
        </w:tc>
        <w:tc>
          <w:tcPr>
            <w:tcW w:w="3969" w:type="dxa"/>
          </w:tcPr>
          <w:p w:rsidR="00E530C1" w:rsidRPr="00E530C1" w:rsidRDefault="00E530C1" w:rsidP="00E530C1">
            <w:pPr>
              <w:widowControl w:val="0"/>
              <w:jc w:val="both"/>
              <w:rPr>
                <w:rFonts w:ascii="Times New Roman" w:eastAsia="Times New Roman" w:hAnsi="Times New Roman"/>
              </w:rPr>
            </w:pPr>
            <w:r w:rsidRPr="00E530C1">
              <w:rPr>
                <w:rFonts w:ascii="Times New Roman" w:eastAsia="Times New Roman" w:hAnsi="Times New Roman"/>
              </w:rPr>
              <w:t>Нитрат-ион (по азоту)</w:t>
            </w:r>
          </w:p>
        </w:tc>
        <w:tc>
          <w:tcPr>
            <w:tcW w:w="4643" w:type="dxa"/>
          </w:tcPr>
          <w:p w:rsidR="00E530C1" w:rsidRPr="00E530C1" w:rsidRDefault="00E530C1" w:rsidP="00E530C1">
            <w:pPr>
              <w:widowControl w:val="0"/>
              <w:jc w:val="both"/>
              <w:rPr>
                <w:rFonts w:ascii="Times New Roman" w:eastAsia="Times New Roman" w:hAnsi="Times New Roman"/>
              </w:rPr>
            </w:pPr>
            <w:r w:rsidRPr="00E530C1">
              <w:rPr>
                <w:rFonts w:ascii="Times New Roman" w:eastAsia="Times New Roman" w:hAnsi="Times New Roman"/>
              </w:rPr>
              <w:t>9</w:t>
            </w:r>
          </w:p>
        </w:tc>
      </w:tr>
      <w:tr w:rsidR="00E530C1" w:rsidRPr="00E530C1" w:rsidTr="00FD0631">
        <w:tc>
          <w:tcPr>
            <w:tcW w:w="959" w:type="dxa"/>
          </w:tcPr>
          <w:p w:rsidR="00E530C1" w:rsidRPr="00E530C1" w:rsidRDefault="00E530C1" w:rsidP="00E530C1">
            <w:pPr>
              <w:widowControl w:val="0"/>
              <w:numPr>
                <w:ilvl w:val="0"/>
                <w:numId w:val="9"/>
              </w:numPr>
              <w:contextualSpacing/>
              <w:jc w:val="both"/>
              <w:rPr>
                <w:rFonts w:ascii="Times New Roman" w:eastAsia="Times New Roman" w:hAnsi="Times New Roman"/>
              </w:rPr>
            </w:pPr>
          </w:p>
        </w:tc>
        <w:tc>
          <w:tcPr>
            <w:tcW w:w="3969" w:type="dxa"/>
          </w:tcPr>
          <w:p w:rsidR="00E530C1" w:rsidRPr="00E530C1" w:rsidRDefault="00E530C1" w:rsidP="00E530C1">
            <w:pPr>
              <w:widowControl w:val="0"/>
              <w:jc w:val="both"/>
              <w:rPr>
                <w:rFonts w:ascii="Times New Roman" w:eastAsia="Times New Roman" w:hAnsi="Times New Roman"/>
              </w:rPr>
            </w:pPr>
            <w:r w:rsidRPr="00E530C1">
              <w:rPr>
                <w:rFonts w:ascii="Times New Roman" w:eastAsia="Times New Roman" w:hAnsi="Times New Roman"/>
              </w:rPr>
              <w:t>Фосфат-ион</w:t>
            </w:r>
          </w:p>
        </w:tc>
        <w:tc>
          <w:tcPr>
            <w:tcW w:w="4643" w:type="dxa"/>
          </w:tcPr>
          <w:p w:rsidR="00E530C1" w:rsidRPr="00E530C1" w:rsidRDefault="00E530C1" w:rsidP="00E530C1">
            <w:pPr>
              <w:widowControl w:val="0"/>
              <w:jc w:val="both"/>
              <w:rPr>
                <w:rFonts w:ascii="Times New Roman" w:eastAsia="Times New Roman" w:hAnsi="Times New Roman"/>
              </w:rPr>
            </w:pPr>
            <w:r w:rsidRPr="00E530C1">
              <w:rPr>
                <w:rFonts w:ascii="Times New Roman" w:eastAsia="Times New Roman" w:hAnsi="Times New Roman"/>
              </w:rPr>
              <w:t>0,2</w:t>
            </w:r>
          </w:p>
        </w:tc>
      </w:tr>
      <w:tr w:rsidR="00E530C1" w:rsidRPr="00E530C1" w:rsidTr="00FD0631">
        <w:tc>
          <w:tcPr>
            <w:tcW w:w="959" w:type="dxa"/>
          </w:tcPr>
          <w:p w:rsidR="00E530C1" w:rsidRPr="00E530C1" w:rsidRDefault="00E530C1" w:rsidP="00E530C1">
            <w:pPr>
              <w:widowControl w:val="0"/>
              <w:numPr>
                <w:ilvl w:val="0"/>
                <w:numId w:val="9"/>
              </w:numPr>
              <w:contextualSpacing/>
              <w:jc w:val="both"/>
              <w:rPr>
                <w:rFonts w:ascii="Times New Roman" w:eastAsia="Times New Roman" w:hAnsi="Times New Roman"/>
              </w:rPr>
            </w:pPr>
          </w:p>
        </w:tc>
        <w:tc>
          <w:tcPr>
            <w:tcW w:w="3969" w:type="dxa"/>
          </w:tcPr>
          <w:p w:rsidR="00E530C1" w:rsidRPr="00E530C1" w:rsidRDefault="00E530C1" w:rsidP="00E530C1">
            <w:pPr>
              <w:widowControl w:val="0"/>
              <w:jc w:val="both"/>
              <w:rPr>
                <w:rFonts w:ascii="Times New Roman" w:eastAsia="Times New Roman" w:hAnsi="Times New Roman"/>
              </w:rPr>
            </w:pPr>
            <w:r w:rsidRPr="00E530C1">
              <w:rPr>
                <w:rFonts w:ascii="Times New Roman" w:eastAsia="Times New Roman" w:hAnsi="Times New Roman"/>
              </w:rPr>
              <w:t>Хлорид-ион</w:t>
            </w:r>
          </w:p>
        </w:tc>
        <w:tc>
          <w:tcPr>
            <w:tcW w:w="4643" w:type="dxa"/>
          </w:tcPr>
          <w:p w:rsidR="00E530C1" w:rsidRPr="00E530C1" w:rsidRDefault="00E530C1" w:rsidP="00E530C1">
            <w:pPr>
              <w:widowControl w:val="0"/>
              <w:jc w:val="both"/>
              <w:rPr>
                <w:rFonts w:ascii="Times New Roman" w:eastAsia="Times New Roman" w:hAnsi="Times New Roman"/>
              </w:rPr>
            </w:pPr>
            <w:r w:rsidRPr="00E530C1">
              <w:rPr>
                <w:rFonts w:ascii="Times New Roman" w:eastAsia="Times New Roman" w:hAnsi="Times New Roman"/>
              </w:rPr>
              <w:t>300</w:t>
            </w:r>
          </w:p>
        </w:tc>
      </w:tr>
      <w:tr w:rsidR="00E530C1" w:rsidRPr="00E530C1" w:rsidTr="00FD0631">
        <w:tc>
          <w:tcPr>
            <w:tcW w:w="959" w:type="dxa"/>
          </w:tcPr>
          <w:p w:rsidR="00E530C1" w:rsidRPr="00E530C1" w:rsidRDefault="00E530C1" w:rsidP="00E530C1">
            <w:pPr>
              <w:widowControl w:val="0"/>
              <w:numPr>
                <w:ilvl w:val="0"/>
                <w:numId w:val="9"/>
              </w:numPr>
              <w:contextualSpacing/>
              <w:jc w:val="both"/>
              <w:rPr>
                <w:rFonts w:ascii="Times New Roman" w:eastAsia="Times New Roman" w:hAnsi="Times New Roman"/>
              </w:rPr>
            </w:pPr>
          </w:p>
        </w:tc>
        <w:tc>
          <w:tcPr>
            <w:tcW w:w="3969" w:type="dxa"/>
          </w:tcPr>
          <w:p w:rsidR="00E530C1" w:rsidRPr="00E530C1" w:rsidRDefault="00E530C1" w:rsidP="00E530C1">
            <w:pPr>
              <w:widowControl w:val="0"/>
              <w:jc w:val="both"/>
              <w:rPr>
                <w:rFonts w:ascii="Times New Roman" w:eastAsia="Times New Roman" w:hAnsi="Times New Roman"/>
              </w:rPr>
            </w:pPr>
            <w:r w:rsidRPr="00E530C1">
              <w:rPr>
                <w:rFonts w:ascii="Times New Roman" w:eastAsia="Times New Roman" w:hAnsi="Times New Roman"/>
              </w:rPr>
              <w:t>Сульфат-ион</w:t>
            </w:r>
          </w:p>
        </w:tc>
        <w:tc>
          <w:tcPr>
            <w:tcW w:w="4643" w:type="dxa"/>
          </w:tcPr>
          <w:p w:rsidR="00E530C1" w:rsidRPr="00E530C1" w:rsidRDefault="00E530C1" w:rsidP="00E530C1">
            <w:pPr>
              <w:widowControl w:val="0"/>
              <w:jc w:val="both"/>
              <w:rPr>
                <w:rFonts w:ascii="Times New Roman" w:eastAsia="Times New Roman" w:hAnsi="Times New Roman"/>
              </w:rPr>
            </w:pPr>
            <w:r w:rsidRPr="00E530C1">
              <w:rPr>
                <w:rFonts w:ascii="Times New Roman" w:eastAsia="Times New Roman" w:hAnsi="Times New Roman"/>
              </w:rPr>
              <w:t>100</w:t>
            </w:r>
          </w:p>
        </w:tc>
      </w:tr>
      <w:tr w:rsidR="00E530C1" w:rsidRPr="00E530C1" w:rsidTr="00FD0631">
        <w:tc>
          <w:tcPr>
            <w:tcW w:w="959" w:type="dxa"/>
          </w:tcPr>
          <w:p w:rsidR="00E530C1" w:rsidRPr="00E530C1" w:rsidRDefault="00E530C1" w:rsidP="00E530C1">
            <w:pPr>
              <w:widowControl w:val="0"/>
              <w:numPr>
                <w:ilvl w:val="0"/>
                <w:numId w:val="9"/>
              </w:numPr>
              <w:contextualSpacing/>
              <w:jc w:val="both"/>
              <w:rPr>
                <w:rFonts w:ascii="Times New Roman" w:eastAsia="Times New Roman" w:hAnsi="Times New Roman"/>
              </w:rPr>
            </w:pPr>
          </w:p>
        </w:tc>
        <w:tc>
          <w:tcPr>
            <w:tcW w:w="3969" w:type="dxa"/>
          </w:tcPr>
          <w:p w:rsidR="00E530C1" w:rsidRPr="00E530C1" w:rsidRDefault="00E530C1" w:rsidP="00E530C1">
            <w:pPr>
              <w:widowControl w:val="0"/>
              <w:jc w:val="both"/>
              <w:rPr>
                <w:rFonts w:ascii="Times New Roman" w:eastAsia="Times New Roman" w:hAnsi="Times New Roman"/>
              </w:rPr>
            </w:pPr>
            <w:r w:rsidRPr="00E530C1">
              <w:rPr>
                <w:rFonts w:ascii="Times New Roman" w:eastAsia="Times New Roman" w:hAnsi="Times New Roman"/>
              </w:rPr>
              <w:t>Нефтепродукты</w:t>
            </w:r>
          </w:p>
        </w:tc>
        <w:tc>
          <w:tcPr>
            <w:tcW w:w="4643" w:type="dxa"/>
          </w:tcPr>
          <w:p w:rsidR="00E530C1" w:rsidRPr="00E530C1" w:rsidRDefault="00E530C1" w:rsidP="00E530C1">
            <w:pPr>
              <w:widowControl w:val="0"/>
              <w:jc w:val="both"/>
              <w:rPr>
                <w:rFonts w:ascii="Times New Roman" w:eastAsia="Times New Roman" w:hAnsi="Times New Roman"/>
              </w:rPr>
            </w:pPr>
            <w:r w:rsidRPr="00E530C1">
              <w:rPr>
                <w:rFonts w:ascii="Times New Roman" w:eastAsia="Times New Roman" w:hAnsi="Times New Roman"/>
              </w:rPr>
              <w:t>0,05</w:t>
            </w:r>
          </w:p>
        </w:tc>
      </w:tr>
      <w:tr w:rsidR="00E530C1" w:rsidRPr="00E530C1" w:rsidTr="00FD0631">
        <w:tc>
          <w:tcPr>
            <w:tcW w:w="959" w:type="dxa"/>
          </w:tcPr>
          <w:p w:rsidR="00E530C1" w:rsidRPr="00E530C1" w:rsidRDefault="00E530C1" w:rsidP="00E530C1">
            <w:pPr>
              <w:widowControl w:val="0"/>
              <w:numPr>
                <w:ilvl w:val="0"/>
                <w:numId w:val="9"/>
              </w:numPr>
              <w:contextualSpacing/>
              <w:jc w:val="both"/>
              <w:rPr>
                <w:rFonts w:ascii="Times New Roman" w:eastAsia="Times New Roman" w:hAnsi="Times New Roman"/>
              </w:rPr>
            </w:pPr>
          </w:p>
        </w:tc>
        <w:tc>
          <w:tcPr>
            <w:tcW w:w="3969" w:type="dxa"/>
          </w:tcPr>
          <w:p w:rsidR="00E530C1" w:rsidRPr="00E530C1" w:rsidRDefault="00E530C1" w:rsidP="00E530C1">
            <w:pPr>
              <w:widowControl w:val="0"/>
              <w:jc w:val="both"/>
              <w:rPr>
                <w:rFonts w:ascii="Times New Roman" w:eastAsia="Times New Roman" w:hAnsi="Times New Roman"/>
              </w:rPr>
            </w:pPr>
            <w:r w:rsidRPr="00E530C1">
              <w:rPr>
                <w:rFonts w:ascii="Times New Roman" w:eastAsia="Times New Roman" w:hAnsi="Times New Roman"/>
              </w:rPr>
              <w:t>АПАВ</w:t>
            </w:r>
          </w:p>
        </w:tc>
        <w:tc>
          <w:tcPr>
            <w:tcW w:w="4643" w:type="dxa"/>
          </w:tcPr>
          <w:p w:rsidR="00E530C1" w:rsidRPr="00E530C1" w:rsidRDefault="00E530C1" w:rsidP="00E530C1">
            <w:pPr>
              <w:widowControl w:val="0"/>
              <w:jc w:val="both"/>
              <w:rPr>
                <w:rFonts w:ascii="Times New Roman" w:eastAsia="Times New Roman" w:hAnsi="Times New Roman"/>
              </w:rPr>
            </w:pPr>
            <w:r w:rsidRPr="00E530C1">
              <w:rPr>
                <w:rFonts w:ascii="Times New Roman" w:eastAsia="Times New Roman" w:hAnsi="Times New Roman"/>
              </w:rPr>
              <w:t>0,5</w:t>
            </w:r>
          </w:p>
        </w:tc>
      </w:tr>
      <w:tr w:rsidR="00E530C1" w:rsidRPr="00E530C1" w:rsidTr="00FD0631">
        <w:tc>
          <w:tcPr>
            <w:tcW w:w="959" w:type="dxa"/>
          </w:tcPr>
          <w:p w:rsidR="00E530C1" w:rsidRPr="00E530C1" w:rsidRDefault="00E530C1" w:rsidP="00E530C1">
            <w:pPr>
              <w:widowControl w:val="0"/>
              <w:numPr>
                <w:ilvl w:val="0"/>
                <w:numId w:val="9"/>
              </w:numPr>
              <w:contextualSpacing/>
              <w:jc w:val="both"/>
              <w:rPr>
                <w:rFonts w:ascii="Times New Roman" w:eastAsia="Times New Roman" w:hAnsi="Times New Roman"/>
              </w:rPr>
            </w:pPr>
          </w:p>
        </w:tc>
        <w:tc>
          <w:tcPr>
            <w:tcW w:w="3969" w:type="dxa"/>
          </w:tcPr>
          <w:p w:rsidR="00E530C1" w:rsidRPr="00E530C1" w:rsidRDefault="00E530C1" w:rsidP="00E530C1">
            <w:pPr>
              <w:widowControl w:val="0"/>
              <w:jc w:val="both"/>
              <w:rPr>
                <w:rFonts w:ascii="Times New Roman" w:eastAsia="Times New Roman" w:hAnsi="Times New Roman"/>
              </w:rPr>
            </w:pPr>
            <w:r w:rsidRPr="00E530C1">
              <w:rPr>
                <w:rFonts w:ascii="Times New Roman" w:eastAsia="Times New Roman" w:hAnsi="Times New Roman"/>
              </w:rPr>
              <w:t>Фенол</w:t>
            </w:r>
          </w:p>
        </w:tc>
        <w:tc>
          <w:tcPr>
            <w:tcW w:w="4643" w:type="dxa"/>
          </w:tcPr>
          <w:p w:rsidR="00E530C1" w:rsidRPr="00E530C1" w:rsidRDefault="00E530C1" w:rsidP="00E530C1">
            <w:pPr>
              <w:widowControl w:val="0"/>
              <w:jc w:val="both"/>
              <w:rPr>
                <w:rFonts w:ascii="Times New Roman" w:eastAsia="Times New Roman" w:hAnsi="Times New Roman"/>
              </w:rPr>
            </w:pPr>
            <w:r w:rsidRPr="00E530C1">
              <w:rPr>
                <w:rFonts w:ascii="Times New Roman" w:eastAsia="Times New Roman" w:hAnsi="Times New Roman"/>
              </w:rPr>
              <w:t>0,001</w:t>
            </w:r>
          </w:p>
        </w:tc>
      </w:tr>
      <w:tr w:rsidR="00E530C1" w:rsidRPr="00E530C1" w:rsidTr="00FD0631">
        <w:tc>
          <w:tcPr>
            <w:tcW w:w="959" w:type="dxa"/>
          </w:tcPr>
          <w:p w:rsidR="00E530C1" w:rsidRPr="00E530C1" w:rsidRDefault="00E530C1" w:rsidP="00E530C1">
            <w:pPr>
              <w:widowControl w:val="0"/>
              <w:numPr>
                <w:ilvl w:val="0"/>
                <w:numId w:val="9"/>
              </w:numPr>
              <w:contextualSpacing/>
              <w:jc w:val="both"/>
              <w:rPr>
                <w:rFonts w:ascii="Times New Roman" w:eastAsia="Times New Roman" w:hAnsi="Times New Roman"/>
              </w:rPr>
            </w:pPr>
          </w:p>
        </w:tc>
        <w:tc>
          <w:tcPr>
            <w:tcW w:w="3969" w:type="dxa"/>
          </w:tcPr>
          <w:p w:rsidR="00E530C1" w:rsidRPr="00E530C1" w:rsidRDefault="00E530C1" w:rsidP="00E530C1">
            <w:pPr>
              <w:widowControl w:val="0"/>
              <w:jc w:val="both"/>
              <w:rPr>
                <w:rFonts w:ascii="Times New Roman" w:eastAsia="Times New Roman" w:hAnsi="Times New Roman"/>
              </w:rPr>
            </w:pPr>
            <w:r w:rsidRPr="00E530C1">
              <w:rPr>
                <w:rFonts w:ascii="Times New Roman" w:eastAsia="Times New Roman" w:hAnsi="Times New Roman"/>
              </w:rPr>
              <w:t>Натрий</w:t>
            </w:r>
          </w:p>
        </w:tc>
        <w:tc>
          <w:tcPr>
            <w:tcW w:w="4643" w:type="dxa"/>
          </w:tcPr>
          <w:p w:rsidR="00E530C1" w:rsidRPr="00E530C1" w:rsidRDefault="00E530C1" w:rsidP="00E530C1">
            <w:pPr>
              <w:widowControl w:val="0"/>
              <w:jc w:val="both"/>
              <w:rPr>
                <w:rFonts w:ascii="Times New Roman" w:eastAsia="Times New Roman" w:hAnsi="Times New Roman"/>
              </w:rPr>
            </w:pPr>
            <w:r w:rsidRPr="00E530C1">
              <w:rPr>
                <w:rFonts w:ascii="Times New Roman" w:eastAsia="Times New Roman" w:hAnsi="Times New Roman"/>
              </w:rPr>
              <w:t>120</w:t>
            </w:r>
          </w:p>
        </w:tc>
      </w:tr>
      <w:tr w:rsidR="00E530C1" w:rsidRPr="00E530C1" w:rsidTr="00FD0631">
        <w:tc>
          <w:tcPr>
            <w:tcW w:w="959" w:type="dxa"/>
          </w:tcPr>
          <w:p w:rsidR="00E530C1" w:rsidRPr="00E530C1" w:rsidRDefault="00E530C1" w:rsidP="00E530C1">
            <w:pPr>
              <w:widowControl w:val="0"/>
              <w:numPr>
                <w:ilvl w:val="0"/>
                <w:numId w:val="9"/>
              </w:numPr>
              <w:contextualSpacing/>
              <w:jc w:val="both"/>
              <w:rPr>
                <w:rFonts w:ascii="Times New Roman" w:eastAsia="Times New Roman" w:hAnsi="Times New Roman"/>
              </w:rPr>
            </w:pPr>
          </w:p>
        </w:tc>
        <w:tc>
          <w:tcPr>
            <w:tcW w:w="3969" w:type="dxa"/>
          </w:tcPr>
          <w:p w:rsidR="00E530C1" w:rsidRPr="00E530C1" w:rsidRDefault="00E530C1" w:rsidP="00E530C1">
            <w:pPr>
              <w:widowControl w:val="0"/>
              <w:jc w:val="both"/>
              <w:rPr>
                <w:rFonts w:ascii="Times New Roman" w:eastAsia="Times New Roman" w:hAnsi="Times New Roman"/>
              </w:rPr>
            </w:pPr>
            <w:r w:rsidRPr="00E530C1">
              <w:rPr>
                <w:rFonts w:ascii="Times New Roman" w:eastAsia="Times New Roman" w:hAnsi="Times New Roman"/>
              </w:rPr>
              <w:t>Железо</w:t>
            </w:r>
          </w:p>
        </w:tc>
        <w:tc>
          <w:tcPr>
            <w:tcW w:w="4643" w:type="dxa"/>
          </w:tcPr>
          <w:p w:rsidR="00E530C1" w:rsidRPr="00E530C1" w:rsidRDefault="00E530C1" w:rsidP="00E530C1">
            <w:pPr>
              <w:widowControl w:val="0"/>
              <w:jc w:val="both"/>
              <w:rPr>
                <w:rFonts w:ascii="Times New Roman" w:eastAsia="Times New Roman" w:hAnsi="Times New Roman"/>
              </w:rPr>
            </w:pPr>
            <w:r w:rsidRPr="00E530C1">
              <w:rPr>
                <w:rFonts w:ascii="Times New Roman" w:eastAsia="Times New Roman" w:hAnsi="Times New Roman"/>
              </w:rPr>
              <w:t>0,1</w:t>
            </w:r>
          </w:p>
        </w:tc>
      </w:tr>
      <w:tr w:rsidR="00E530C1" w:rsidRPr="00E530C1" w:rsidTr="00FD0631">
        <w:tc>
          <w:tcPr>
            <w:tcW w:w="959" w:type="dxa"/>
          </w:tcPr>
          <w:p w:rsidR="00E530C1" w:rsidRPr="00E530C1" w:rsidRDefault="00E530C1" w:rsidP="00E530C1">
            <w:pPr>
              <w:widowControl w:val="0"/>
              <w:numPr>
                <w:ilvl w:val="0"/>
                <w:numId w:val="9"/>
              </w:numPr>
              <w:contextualSpacing/>
              <w:jc w:val="both"/>
              <w:rPr>
                <w:rFonts w:ascii="Times New Roman" w:eastAsia="Times New Roman" w:hAnsi="Times New Roman"/>
              </w:rPr>
            </w:pPr>
          </w:p>
        </w:tc>
        <w:tc>
          <w:tcPr>
            <w:tcW w:w="3969" w:type="dxa"/>
          </w:tcPr>
          <w:p w:rsidR="00E530C1" w:rsidRPr="00E530C1" w:rsidRDefault="00E530C1" w:rsidP="00E530C1">
            <w:pPr>
              <w:widowControl w:val="0"/>
              <w:jc w:val="both"/>
              <w:rPr>
                <w:rFonts w:ascii="Times New Roman" w:eastAsia="Times New Roman" w:hAnsi="Times New Roman"/>
              </w:rPr>
            </w:pPr>
            <w:r w:rsidRPr="00E530C1">
              <w:rPr>
                <w:rFonts w:ascii="Times New Roman" w:eastAsia="Times New Roman" w:hAnsi="Times New Roman"/>
              </w:rPr>
              <w:t>Марганец</w:t>
            </w:r>
          </w:p>
        </w:tc>
        <w:tc>
          <w:tcPr>
            <w:tcW w:w="4643" w:type="dxa"/>
          </w:tcPr>
          <w:p w:rsidR="00E530C1" w:rsidRPr="00E530C1" w:rsidRDefault="00E530C1" w:rsidP="00E530C1">
            <w:pPr>
              <w:widowControl w:val="0"/>
              <w:jc w:val="both"/>
              <w:rPr>
                <w:rFonts w:ascii="Times New Roman" w:eastAsia="Times New Roman" w:hAnsi="Times New Roman"/>
              </w:rPr>
            </w:pPr>
            <w:r w:rsidRPr="00E530C1">
              <w:rPr>
                <w:rFonts w:ascii="Times New Roman" w:eastAsia="Times New Roman" w:hAnsi="Times New Roman"/>
              </w:rPr>
              <w:t>0,01</w:t>
            </w:r>
          </w:p>
        </w:tc>
      </w:tr>
      <w:tr w:rsidR="00E530C1" w:rsidRPr="00E530C1" w:rsidTr="00FD0631">
        <w:tc>
          <w:tcPr>
            <w:tcW w:w="959" w:type="dxa"/>
          </w:tcPr>
          <w:p w:rsidR="00E530C1" w:rsidRPr="00E530C1" w:rsidRDefault="00E530C1" w:rsidP="00E530C1">
            <w:pPr>
              <w:widowControl w:val="0"/>
              <w:numPr>
                <w:ilvl w:val="0"/>
                <w:numId w:val="9"/>
              </w:numPr>
              <w:contextualSpacing/>
              <w:jc w:val="both"/>
              <w:rPr>
                <w:rFonts w:ascii="Times New Roman" w:eastAsia="Times New Roman" w:hAnsi="Times New Roman"/>
              </w:rPr>
            </w:pPr>
          </w:p>
        </w:tc>
        <w:tc>
          <w:tcPr>
            <w:tcW w:w="3969" w:type="dxa"/>
          </w:tcPr>
          <w:p w:rsidR="00E530C1" w:rsidRPr="00E530C1" w:rsidRDefault="00E530C1" w:rsidP="00E530C1">
            <w:pPr>
              <w:widowControl w:val="0"/>
              <w:jc w:val="both"/>
              <w:rPr>
                <w:rFonts w:ascii="Times New Roman" w:eastAsia="Times New Roman" w:hAnsi="Times New Roman"/>
              </w:rPr>
            </w:pPr>
            <w:r w:rsidRPr="00E530C1">
              <w:rPr>
                <w:rFonts w:ascii="Times New Roman" w:eastAsia="Times New Roman" w:hAnsi="Times New Roman"/>
              </w:rPr>
              <w:t>Медь</w:t>
            </w:r>
          </w:p>
        </w:tc>
        <w:tc>
          <w:tcPr>
            <w:tcW w:w="4643" w:type="dxa"/>
          </w:tcPr>
          <w:p w:rsidR="00E530C1" w:rsidRPr="00E530C1" w:rsidRDefault="00E530C1" w:rsidP="00E530C1">
            <w:pPr>
              <w:widowControl w:val="0"/>
              <w:jc w:val="both"/>
              <w:rPr>
                <w:rFonts w:ascii="Times New Roman" w:eastAsia="Times New Roman" w:hAnsi="Times New Roman"/>
              </w:rPr>
            </w:pPr>
            <w:r w:rsidRPr="00E530C1">
              <w:rPr>
                <w:rFonts w:ascii="Times New Roman" w:eastAsia="Times New Roman" w:hAnsi="Times New Roman"/>
              </w:rPr>
              <w:t>0,001</w:t>
            </w:r>
          </w:p>
        </w:tc>
      </w:tr>
      <w:tr w:rsidR="00E530C1" w:rsidRPr="00E530C1" w:rsidTr="00FD0631">
        <w:tc>
          <w:tcPr>
            <w:tcW w:w="959" w:type="dxa"/>
          </w:tcPr>
          <w:p w:rsidR="00E530C1" w:rsidRPr="00E530C1" w:rsidRDefault="00E530C1" w:rsidP="00E530C1">
            <w:pPr>
              <w:widowControl w:val="0"/>
              <w:numPr>
                <w:ilvl w:val="0"/>
                <w:numId w:val="9"/>
              </w:numPr>
              <w:contextualSpacing/>
              <w:jc w:val="both"/>
              <w:rPr>
                <w:rFonts w:ascii="Times New Roman" w:eastAsia="Times New Roman" w:hAnsi="Times New Roman"/>
              </w:rPr>
            </w:pPr>
          </w:p>
        </w:tc>
        <w:tc>
          <w:tcPr>
            <w:tcW w:w="3969" w:type="dxa"/>
          </w:tcPr>
          <w:p w:rsidR="00E530C1" w:rsidRPr="00E530C1" w:rsidRDefault="00E530C1" w:rsidP="00E530C1">
            <w:pPr>
              <w:widowControl w:val="0"/>
              <w:jc w:val="both"/>
              <w:rPr>
                <w:rFonts w:ascii="Times New Roman" w:eastAsia="Times New Roman" w:hAnsi="Times New Roman"/>
              </w:rPr>
            </w:pPr>
            <w:r w:rsidRPr="00E530C1">
              <w:rPr>
                <w:rFonts w:ascii="Times New Roman" w:eastAsia="Times New Roman" w:hAnsi="Times New Roman"/>
              </w:rPr>
              <w:t>Кадмий</w:t>
            </w:r>
          </w:p>
        </w:tc>
        <w:tc>
          <w:tcPr>
            <w:tcW w:w="4643" w:type="dxa"/>
          </w:tcPr>
          <w:p w:rsidR="00E530C1" w:rsidRPr="00E530C1" w:rsidRDefault="00E530C1" w:rsidP="00E530C1">
            <w:pPr>
              <w:widowControl w:val="0"/>
              <w:jc w:val="both"/>
              <w:rPr>
                <w:rFonts w:ascii="Times New Roman" w:eastAsia="Times New Roman" w:hAnsi="Times New Roman"/>
              </w:rPr>
            </w:pPr>
            <w:r w:rsidRPr="00E530C1">
              <w:rPr>
                <w:rFonts w:ascii="Times New Roman" w:eastAsia="Times New Roman" w:hAnsi="Times New Roman"/>
              </w:rPr>
              <w:t>0,005</w:t>
            </w:r>
          </w:p>
        </w:tc>
      </w:tr>
      <w:tr w:rsidR="00E530C1" w:rsidRPr="00E530C1" w:rsidTr="00FD0631">
        <w:tc>
          <w:tcPr>
            <w:tcW w:w="959" w:type="dxa"/>
          </w:tcPr>
          <w:p w:rsidR="00E530C1" w:rsidRPr="00E530C1" w:rsidRDefault="00E530C1" w:rsidP="00E530C1">
            <w:pPr>
              <w:widowControl w:val="0"/>
              <w:numPr>
                <w:ilvl w:val="0"/>
                <w:numId w:val="9"/>
              </w:numPr>
              <w:contextualSpacing/>
              <w:jc w:val="both"/>
              <w:rPr>
                <w:rFonts w:ascii="Times New Roman" w:eastAsia="Times New Roman" w:hAnsi="Times New Roman"/>
              </w:rPr>
            </w:pPr>
          </w:p>
        </w:tc>
        <w:tc>
          <w:tcPr>
            <w:tcW w:w="3969" w:type="dxa"/>
          </w:tcPr>
          <w:p w:rsidR="00E530C1" w:rsidRPr="00E530C1" w:rsidRDefault="00E530C1" w:rsidP="00E530C1">
            <w:pPr>
              <w:widowControl w:val="0"/>
              <w:jc w:val="both"/>
              <w:rPr>
                <w:rFonts w:ascii="Times New Roman" w:eastAsia="Times New Roman" w:hAnsi="Times New Roman"/>
              </w:rPr>
            </w:pPr>
            <w:r w:rsidRPr="00E530C1">
              <w:rPr>
                <w:rFonts w:ascii="Times New Roman" w:eastAsia="Times New Roman" w:hAnsi="Times New Roman"/>
              </w:rPr>
              <w:t>Никель</w:t>
            </w:r>
          </w:p>
        </w:tc>
        <w:tc>
          <w:tcPr>
            <w:tcW w:w="4643" w:type="dxa"/>
          </w:tcPr>
          <w:p w:rsidR="00E530C1" w:rsidRPr="00E530C1" w:rsidRDefault="00E530C1" w:rsidP="00E530C1">
            <w:pPr>
              <w:widowControl w:val="0"/>
              <w:jc w:val="both"/>
              <w:rPr>
                <w:rFonts w:ascii="Times New Roman" w:eastAsia="Times New Roman" w:hAnsi="Times New Roman"/>
              </w:rPr>
            </w:pPr>
            <w:r w:rsidRPr="00E530C1">
              <w:rPr>
                <w:rFonts w:ascii="Times New Roman" w:eastAsia="Times New Roman" w:hAnsi="Times New Roman"/>
              </w:rPr>
              <w:t>0,01</w:t>
            </w:r>
          </w:p>
        </w:tc>
      </w:tr>
      <w:tr w:rsidR="00E530C1" w:rsidRPr="00E530C1" w:rsidTr="00FD0631">
        <w:tc>
          <w:tcPr>
            <w:tcW w:w="959" w:type="dxa"/>
          </w:tcPr>
          <w:p w:rsidR="00E530C1" w:rsidRPr="00E530C1" w:rsidRDefault="00E530C1" w:rsidP="00E530C1">
            <w:pPr>
              <w:widowControl w:val="0"/>
              <w:numPr>
                <w:ilvl w:val="0"/>
                <w:numId w:val="9"/>
              </w:numPr>
              <w:contextualSpacing/>
              <w:jc w:val="both"/>
              <w:rPr>
                <w:rFonts w:ascii="Times New Roman" w:eastAsia="Times New Roman" w:hAnsi="Times New Roman"/>
              </w:rPr>
            </w:pPr>
          </w:p>
        </w:tc>
        <w:tc>
          <w:tcPr>
            <w:tcW w:w="3969" w:type="dxa"/>
          </w:tcPr>
          <w:p w:rsidR="00E530C1" w:rsidRPr="00E530C1" w:rsidRDefault="00E530C1" w:rsidP="00E530C1">
            <w:pPr>
              <w:widowControl w:val="0"/>
              <w:jc w:val="both"/>
              <w:rPr>
                <w:rFonts w:ascii="Times New Roman" w:eastAsia="Times New Roman" w:hAnsi="Times New Roman"/>
              </w:rPr>
            </w:pPr>
            <w:r w:rsidRPr="00E530C1">
              <w:rPr>
                <w:rFonts w:ascii="Times New Roman" w:eastAsia="Times New Roman" w:hAnsi="Times New Roman"/>
              </w:rPr>
              <w:t>Свинец</w:t>
            </w:r>
          </w:p>
        </w:tc>
        <w:tc>
          <w:tcPr>
            <w:tcW w:w="4643" w:type="dxa"/>
          </w:tcPr>
          <w:p w:rsidR="00E530C1" w:rsidRPr="00E530C1" w:rsidRDefault="00E530C1" w:rsidP="00E530C1">
            <w:pPr>
              <w:widowControl w:val="0"/>
              <w:jc w:val="both"/>
              <w:rPr>
                <w:rFonts w:ascii="Times New Roman" w:eastAsia="Times New Roman" w:hAnsi="Times New Roman"/>
              </w:rPr>
            </w:pPr>
            <w:r w:rsidRPr="00E530C1">
              <w:rPr>
                <w:rFonts w:ascii="Times New Roman" w:eastAsia="Times New Roman" w:hAnsi="Times New Roman"/>
              </w:rPr>
              <w:t>0,006</w:t>
            </w:r>
          </w:p>
        </w:tc>
      </w:tr>
      <w:tr w:rsidR="00E530C1" w:rsidRPr="00E530C1" w:rsidTr="00FD0631">
        <w:tc>
          <w:tcPr>
            <w:tcW w:w="959" w:type="dxa"/>
          </w:tcPr>
          <w:p w:rsidR="00E530C1" w:rsidRPr="00E530C1" w:rsidRDefault="00E530C1" w:rsidP="00E530C1">
            <w:pPr>
              <w:widowControl w:val="0"/>
              <w:numPr>
                <w:ilvl w:val="0"/>
                <w:numId w:val="9"/>
              </w:numPr>
              <w:contextualSpacing/>
              <w:jc w:val="both"/>
              <w:rPr>
                <w:rFonts w:ascii="Times New Roman" w:eastAsia="Times New Roman" w:hAnsi="Times New Roman"/>
              </w:rPr>
            </w:pPr>
          </w:p>
        </w:tc>
        <w:tc>
          <w:tcPr>
            <w:tcW w:w="3969" w:type="dxa"/>
          </w:tcPr>
          <w:p w:rsidR="00E530C1" w:rsidRPr="00E530C1" w:rsidRDefault="00E530C1" w:rsidP="00E530C1">
            <w:pPr>
              <w:widowControl w:val="0"/>
              <w:jc w:val="both"/>
              <w:rPr>
                <w:rFonts w:ascii="Times New Roman" w:eastAsia="Times New Roman" w:hAnsi="Times New Roman"/>
              </w:rPr>
            </w:pPr>
            <w:r w:rsidRPr="00E530C1">
              <w:rPr>
                <w:rFonts w:ascii="Times New Roman" w:eastAsia="Times New Roman" w:hAnsi="Times New Roman"/>
              </w:rPr>
              <w:t>Цинк</w:t>
            </w:r>
          </w:p>
        </w:tc>
        <w:tc>
          <w:tcPr>
            <w:tcW w:w="4643" w:type="dxa"/>
          </w:tcPr>
          <w:p w:rsidR="00E530C1" w:rsidRPr="00E530C1" w:rsidRDefault="00E530C1" w:rsidP="00E530C1">
            <w:pPr>
              <w:widowControl w:val="0"/>
              <w:jc w:val="both"/>
              <w:rPr>
                <w:rFonts w:ascii="Times New Roman" w:eastAsia="Times New Roman" w:hAnsi="Times New Roman"/>
              </w:rPr>
            </w:pPr>
            <w:r w:rsidRPr="00E530C1">
              <w:rPr>
                <w:rFonts w:ascii="Times New Roman" w:eastAsia="Times New Roman" w:hAnsi="Times New Roman"/>
              </w:rPr>
              <w:t>0,01</w:t>
            </w:r>
          </w:p>
        </w:tc>
      </w:tr>
      <w:tr w:rsidR="00E530C1" w:rsidRPr="00E530C1" w:rsidTr="00FD0631">
        <w:tc>
          <w:tcPr>
            <w:tcW w:w="959" w:type="dxa"/>
          </w:tcPr>
          <w:p w:rsidR="00E530C1" w:rsidRPr="00E530C1" w:rsidRDefault="00E530C1" w:rsidP="00E530C1">
            <w:pPr>
              <w:widowControl w:val="0"/>
              <w:numPr>
                <w:ilvl w:val="0"/>
                <w:numId w:val="9"/>
              </w:numPr>
              <w:contextualSpacing/>
              <w:jc w:val="both"/>
              <w:rPr>
                <w:rFonts w:ascii="Times New Roman" w:eastAsia="Times New Roman" w:hAnsi="Times New Roman"/>
              </w:rPr>
            </w:pPr>
          </w:p>
        </w:tc>
        <w:tc>
          <w:tcPr>
            <w:tcW w:w="3969" w:type="dxa"/>
          </w:tcPr>
          <w:p w:rsidR="00E530C1" w:rsidRPr="00E530C1" w:rsidRDefault="00E530C1" w:rsidP="00E530C1">
            <w:pPr>
              <w:widowControl w:val="0"/>
              <w:jc w:val="both"/>
              <w:rPr>
                <w:rFonts w:ascii="Times New Roman" w:eastAsia="Times New Roman" w:hAnsi="Times New Roman"/>
              </w:rPr>
            </w:pPr>
            <w:r w:rsidRPr="00E530C1">
              <w:rPr>
                <w:rFonts w:ascii="Times New Roman" w:eastAsia="Times New Roman" w:hAnsi="Times New Roman"/>
              </w:rPr>
              <w:t>Хром общий</w:t>
            </w:r>
          </w:p>
        </w:tc>
        <w:tc>
          <w:tcPr>
            <w:tcW w:w="4643" w:type="dxa"/>
          </w:tcPr>
          <w:p w:rsidR="00E530C1" w:rsidRPr="00E530C1" w:rsidRDefault="00E530C1" w:rsidP="00E530C1">
            <w:pPr>
              <w:widowControl w:val="0"/>
              <w:jc w:val="both"/>
              <w:rPr>
                <w:rFonts w:ascii="Times New Roman" w:eastAsia="Times New Roman" w:hAnsi="Times New Roman"/>
              </w:rPr>
            </w:pPr>
            <w:r w:rsidRPr="00E530C1">
              <w:rPr>
                <w:rFonts w:ascii="Times New Roman" w:eastAsia="Times New Roman" w:hAnsi="Times New Roman"/>
              </w:rPr>
              <w:t>0,007</w:t>
            </w:r>
          </w:p>
        </w:tc>
      </w:tr>
      <w:tr w:rsidR="00E530C1" w:rsidRPr="00E530C1" w:rsidTr="00FD0631">
        <w:tc>
          <w:tcPr>
            <w:tcW w:w="959" w:type="dxa"/>
          </w:tcPr>
          <w:p w:rsidR="00E530C1" w:rsidRPr="00E530C1" w:rsidRDefault="00E530C1" w:rsidP="00E530C1">
            <w:pPr>
              <w:widowControl w:val="0"/>
              <w:numPr>
                <w:ilvl w:val="0"/>
                <w:numId w:val="9"/>
              </w:numPr>
              <w:contextualSpacing/>
              <w:jc w:val="both"/>
              <w:rPr>
                <w:rFonts w:ascii="Times New Roman" w:eastAsia="Times New Roman" w:hAnsi="Times New Roman"/>
              </w:rPr>
            </w:pPr>
          </w:p>
        </w:tc>
        <w:tc>
          <w:tcPr>
            <w:tcW w:w="3969" w:type="dxa"/>
          </w:tcPr>
          <w:p w:rsidR="00E530C1" w:rsidRPr="00E530C1" w:rsidRDefault="00E530C1" w:rsidP="00E530C1">
            <w:pPr>
              <w:widowControl w:val="0"/>
              <w:jc w:val="both"/>
              <w:rPr>
                <w:rFonts w:ascii="Times New Roman" w:eastAsia="Times New Roman" w:hAnsi="Times New Roman"/>
              </w:rPr>
            </w:pPr>
            <w:r w:rsidRPr="00E530C1">
              <w:rPr>
                <w:rFonts w:ascii="Times New Roman" w:eastAsia="Times New Roman" w:hAnsi="Times New Roman"/>
              </w:rPr>
              <w:t>Хром+6</w:t>
            </w:r>
          </w:p>
        </w:tc>
        <w:tc>
          <w:tcPr>
            <w:tcW w:w="4643" w:type="dxa"/>
          </w:tcPr>
          <w:p w:rsidR="00E530C1" w:rsidRPr="00E530C1" w:rsidRDefault="00E530C1" w:rsidP="00E530C1">
            <w:pPr>
              <w:widowControl w:val="0"/>
              <w:jc w:val="both"/>
              <w:rPr>
                <w:rFonts w:ascii="Times New Roman" w:eastAsia="Times New Roman" w:hAnsi="Times New Roman"/>
              </w:rPr>
            </w:pPr>
            <w:r w:rsidRPr="00E530C1">
              <w:rPr>
                <w:rFonts w:ascii="Times New Roman" w:eastAsia="Times New Roman" w:hAnsi="Times New Roman"/>
              </w:rPr>
              <w:t>0,07</w:t>
            </w:r>
          </w:p>
        </w:tc>
      </w:tr>
      <w:tr w:rsidR="00E530C1" w:rsidRPr="00E530C1" w:rsidTr="00FD0631">
        <w:tc>
          <w:tcPr>
            <w:tcW w:w="959" w:type="dxa"/>
          </w:tcPr>
          <w:p w:rsidR="00E530C1" w:rsidRPr="00E530C1" w:rsidRDefault="00E530C1" w:rsidP="00E530C1">
            <w:pPr>
              <w:widowControl w:val="0"/>
              <w:numPr>
                <w:ilvl w:val="0"/>
                <w:numId w:val="9"/>
              </w:numPr>
              <w:contextualSpacing/>
              <w:jc w:val="both"/>
              <w:rPr>
                <w:rFonts w:ascii="Times New Roman" w:eastAsia="Times New Roman" w:hAnsi="Times New Roman"/>
              </w:rPr>
            </w:pPr>
          </w:p>
        </w:tc>
        <w:tc>
          <w:tcPr>
            <w:tcW w:w="3969" w:type="dxa"/>
          </w:tcPr>
          <w:p w:rsidR="00E530C1" w:rsidRPr="00E530C1" w:rsidRDefault="00E530C1" w:rsidP="00E530C1">
            <w:pPr>
              <w:widowControl w:val="0"/>
              <w:jc w:val="both"/>
              <w:rPr>
                <w:rFonts w:ascii="Times New Roman" w:eastAsia="Times New Roman" w:hAnsi="Times New Roman"/>
              </w:rPr>
            </w:pPr>
            <w:r w:rsidRPr="00E530C1">
              <w:rPr>
                <w:rFonts w:ascii="Times New Roman" w:eastAsia="Times New Roman" w:hAnsi="Times New Roman"/>
              </w:rPr>
              <w:t>Кобальт</w:t>
            </w:r>
          </w:p>
        </w:tc>
        <w:tc>
          <w:tcPr>
            <w:tcW w:w="4643" w:type="dxa"/>
          </w:tcPr>
          <w:p w:rsidR="00E530C1" w:rsidRPr="00E530C1" w:rsidRDefault="00E530C1" w:rsidP="00E530C1">
            <w:pPr>
              <w:widowControl w:val="0"/>
              <w:jc w:val="both"/>
              <w:rPr>
                <w:rFonts w:ascii="Times New Roman" w:eastAsia="Times New Roman" w:hAnsi="Times New Roman"/>
              </w:rPr>
            </w:pPr>
            <w:r w:rsidRPr="00E530C1">
              <w:rPr>
                <w:rFonts w:ascii="Times New Roman" w:eastAsia="Times New Roman" w:hAnsi="Times New Roman"/>
              </w:rPr>
              <w:t>0,01</w:t>
            </w:r>
          </w:p>
        </w:tc>
      </w:tr>
      <w:tr w:rsidR="00E530C1" w:rsidRPr="00E530C1" w:rsidTr="00FD0631">
        <w:tc>
          <w:tcPr>
            <w:tcW w:w="959" w:type="dxa"/>
          </w:tcPr>
          <w:p w:rsidR="00E530C1" w:rsidRPr="00E530C1" w:rsidRDefault="00E530C1" w:rsidP="00E530C1">
            <w:pPr>
              <w:widowControl w:val="0"/>
              <w:numPr>
                <w:ilvl w:val="0"/>
                <w:numId w:val="9"/>
              </w:numPr>
              <w:contextualSpacing/>
              <w:jc w:val="both"/>
              <w:rPr>
                <w:rFonts w:ascii="Times New Roman" w:eastAsia="Times New Roman" w:hAnsi="Times New Roman"/>
              </w:rPr>
            </w:pPr>
          </w:p>
        </w:tc>
        <w:tc>
          <w:tcPr>
            <w:tcW w:w="3969" w:type="dxa"/>
          </w:tcPr>
          <w:p w:rsidR="00E530C1" w:rsidRPr="00E530C1" w:rsidRDefault="00E530C1" w:rsidP="00E530C1">
            <w:pPr>
              <w:widowControl w:val="0"/>
              <w:jc w:val="both"/>
              <w:rPr>
                <w:rFonts w:ascii="Times New Roman" w:eastAsia="Times New Roman" w:hAnsi="Times New Roman"/>
              </w:rPr>
            </w:pPr>
            <w:r w:rsidRPr="00E530C1">
              <w:rPr>
                <w:rFonts w:ascii="Times New Roman" w:eastAsia="Times New Roman" w:hAnsi="Times New Roman"/>
              </w:rPr>
              <w:t>Растворенный кислород</w:t>
            </w:r>
          </w:p>
        </w:tc>
        <w:tc>
          <w:tcPr>
            <w:tcW w:w="4643" w:type="dxa"/>
          </w:tcPr>
          <w:p w:rsidR="00E530C1" w:rsidRPr="00E530C1" w:rsidRDefault="00E530C1" w:rsidP="00E530C1">
            <w:pPr>
              <w:widowControl w:val="0"/>
              <w:jc w:val="both"/>
              <w:rPr>
                <w:rFonts w:ascii="Times New Roman" w:eastAsia="Times New Roman" w:hAnsi="Times New Roman"/>
              </w:rPr>
            </w:pPr>
            <w:r w:rsidRPr="00E530C1">
              <w:rPr>
                <w:rFonts w:ascii="Times New Roman" w:eastAsia="Times New Roman" w:hAnsi="Times New Roman"/>
              </w:rPr>
              <w:t>4,0-6,0</w:t>
            </w:r>
          </w:p>
        </w:tc>
      </w:tr>
    </w:tbl>
    <w:p w:rsidR="00E530C1" w:rsidRPr="00E530C1" w:rsidRDefault="00E530C1" w:rsidP="00E530C1">
      <w:pPr>
        <w:widowControl w:val="0"/>
        <w:spacing w:after="0" w:line="240" w:lineRule="auto"/>
        <w:jc w:val="both"/>
        <w:rPr>
          <w:rFonts w:ascii="Times New Roman" w:eastAsia="Times New Roman" w:hAnsi="Times New Roman"/>
          <w:sz w:val="24"/>
          <w:szCs w:val="24"/>
          <w:lang w:eastAsia="ru-RU"/>
        </w:rPr>
      </w:pPr>
    </w:p>
    <w:p w:rsidR="005B4FF1" w:rsidRDefault="005B4FF1"/>
    <w:p w:rsidR="005B4FF1" w:rsidRDefault="005B4FF1"/>
    <w:p w:rsidR="005B4FF1" w:rsidRDefault="005B4FF1"/>
    <w:p w:rsidR="005B4FF1" w:rsidRDefault="005B4FF1"/>
    <w:p w:rsidR="005B4FF1" w:rsidRDefault="005B4FF1"/>
    <w:p w:rsidR="005B4FF1" w:rsidRDefault="005B4FF1"/>
    <w:tbl>
      <w:tblPr>
        <w:tblpPr w:leftFromText="180" w:rightFromText="180" w:vertAnchor="text" w:horzAnchor="margin" w:tblpY="97"/>
        <w:tblOverlap w:val="never"/>
        <w:tblW w:w="9889" w:type="dxa"/>
        <w:tblLayout w:type="fixed"/>
        <w:tblLook w:val="01E0" w:firstRow="1" w:lastRow="1" w:firstColumn="1" w:lastColumn="1" w:noHBand="0" w:noVBand="0"/>
      </w:tblPr>
      <w:tblGrid>
        <w:gridCol w:w="1440"/>
        <w:gridCol w:w="2232"/>
        <w:gridCol w:w="1823"/>
        <w:gridCol w:w="2126"/>
        <w:gridCol w:w="2268"/>
      </w:tblGrid>
      <w:tr w:rsidR="005B4FF1" w:rsidRPr="006A7C90" w:rsidTr="00FD0631">
        <w:trPr>
          <w:trHeight w:val="560"/>
        </w:trPr>
        <w:tc>
          <w:tcPr>
            <w:tcW w:w="1440" w:type="dxa"/>
            <w:tcBorders>
              <w:top w:val="single" w:sz="4" w:space="0" w:color="auto"/>
              <w:left w:val="single" w:sz="4" w:space="0" w:color="auto"/>
              <w:bottom w:val="single" w:sz="4" w:space="0" w:color="auto"/>
              <w:right w:val="single" w:sz="4" w:space="0" w:color="auto"/>
            </w:tcBorders>
          </w:tcPr>
          <w:p w:rsidR="005B4FF1" w:rsidRPr="006A7C90" w:rsidRDefault="005B4FF1" w:rsidP="00FD0631">
            <w:pPr>
              <w:spacing w:after="0" w:line="240" w:lineRule="auto"/>
              <w:rPr>
                <w:rFonts w:ascii="Times New Roman" w:eastAsia="Times New Roman" w:hAnsi="Times New Roman"/>
                <w:sz w:val="24"/>
                <w:szCs w:val="24"/>
                <w:lang w:eastAsia="ru-RU"/>
              </w:rPr>
            </w:pPr>
            <w:r w:rsidRPr="006A7C90">
              <w:rPr>
                <w:rFonts w:ascii="Times New Roman" w:eastAsia="Times New Roman" w:hAnsi="Times New Roman"/>
                <w:sz w:val="24"/>
                <w:szCs w:val="24"/>
                <w:lang w:eastAsia="ru-RU"/>
              </w:rPr>
              <w:t xml:space="preserve">Редактор: </w:t>
            </w:r>
            <w:proofErr w:type="spellStart"/>
            <w:r w:rsidRPr="006A7C90">
              <w:rPr>
                <w:rFonts w:ascii="Times New Roman" w:eastAsia="Times New Roman" w:hAnsi="Times New Roman"/>
                <w:sz w:val="24"/>
                <w:szCs w:val="24"/>
                <w:lang w:eastAsia="ru-RU"/>
              </w:rPr>
              <w:t>Е.С.Вехова</w:t>
            </w:r>
            <w:proofErr w:type="spellEnd"/>
          </w:p>
        </w:tc>
        <w:tc>
          <w:tcPr>
            <w:tcW w:w="2232" w:type="dxa"/>
            <w:tcBorders>
              <w:top w:val="single" w:sz="4" w:space="0" w:color="auto"/>
              <w:left w:val="single" w:sz="4" w:space="0" w:color="auto"/>
              <w:bottom w:val="single" w:sz="4" w:space="0" w:color="auto"/>
              <w:right w:val="single" w:sz="4" w:space="0" w:color="auto"/>
            </w:tcBorders>
          </w:tcPr>
          <w:p w:rsidR="005B4FF1" w:rsidRPr="006A7C90" w:rsidRDefault="005B4FF1" w:rsidP="00FD0631">
            <w:pPr>
              <w:spacing w:after="0" w:line="240" w:lineRule="auto"/>
              <w:rPr>
                <w:rFonts w:ascii="Times New Roman" w:eastAsia="Times New Roman" w:hAnsi="Times New Roman"/>
                <w:sz w:val="24"/>
                <w:szCs w:val="24"/>
                <w:lang w:eastAsia="ru-RU"/>
              </w:rPr>
            </w:pPr>
            <w:r w:rsidRPr="006A7C90">
              <w:rPr>
                <w:rFonts w:ascii="Times New Roman" w:eastAsia="Times New Roman" w:hAnsi="Times New Roman"/>
                <w:sz w:val="24"/>
                <w:szCs w:val="24"/>
                <w:u w:val="single"/>
                <w:lang w:eastAsia="ru-RU"/>
              </w:rPr>
              <w:t>Учредители</w:t>
            </w:r>
            <w:r w:rsidRPr="006A7C90">
              <w:rPr>
                <w:rFonts w:ascii="Times New Roman" w:eastAsia="Times New Roman" w:hAnsi="Times New Roman"/>
                <w:sz w:val="24"/>
                <w:szCs w:val="24"/>
                <w:lang w:eastAsia="ru-RU"/>
              </w:rPr>
              <w:t xml:space="preserve">: Городское Собрание </w:t>
            </w:r>
            <w:r w:rsidRPr="006A7C90">
              <w:rPr>
                <w:rFonts w:ascii="Times New Roman" w:eastAsia="Times New Roman" w:hAnsi="Times New Roman"/>
                <w:sz w:val="24"/>
                <w:szCs w:val="24"/>
                <w:lang w:eastAsia="ru-RU"/>
              </w:rPr>
              <w:lastRenderedPageBreak/>
              <w:t>представителей</w:t>
            </w:r>
          </w:p>
          <w:p w:rsidR="005B4FF1" w:rsidRPr="006A7C90" w:rsidRDefault="005B4FF1" w:rsidP="00FD0631">
            <w:pPr>
              <w:spacing w:after="0" w:line="240" w:lineRule="auto"/>
              <w:rPr>
                <w:rFonts w:ascii="Times New Roman" w:eastAsia="Times New Roman" w:hAnsi="Times New Roman"/>
                <w:sz w:val="24"/>
                <w:szCs w:val="24"/>
                <w:lang w:eastAsia="ru-RU"/>
              </w:rPr>
            </w:pPr>
            <w:r w:rsidRPr="006A7C90">
              <w:rPr>
                <w:rFonts w:ascii="Times New Roman" w:eastAsia="Times New Roman" w:hAnsi="Times New Roman"/>
                <w:sz w:val="24"/>
                <w:szCs w:val="24"/>
                <w:lang w:eastAsia="ru-RU"/>
              </w:rPr>
              <w:t xml:space="preserve">города Белинского  </w:t>
            </w:r>
            <w:proofErr w:type="spellStart"/>
            <w:proofErr w:type="gramStart"/>
            <w:r w:rsidRPr="006A7C90">
              <w:rPr>
                <w:rFonts w:ascii="Times New Roman" w:eastAsia="Times New Roman" w:hAnsi="Times New Roman"/>
                <w:sz w:val="24"/>
                <w:szCs w:val="24"/>
                <w:lang w:eastAsia="ru-RU"/>
              </w:rPr>
              <w:t>Белинского</w:t>
            </w:r>
            <w:proofErr w:type="spellEnd"/>
            <w:proofErr w:type="gramEnd"/>
            <w:r w:rsidRPr="006A7C90">
              <w:rPr>
                <w:rFonts w:ascii="Times New Roman" w:eastAsia="Times New Roman" w:hAnsi="Times New Roman"/>
                <w:sz w:val="24"/>
                <w:szCs w:val="24"/>
                <w:lang w:eastAsia="ru-RU"/>
              </w:rPr>
              <w:t xml:space="preserve"> района                                                      </w:t>
            </w:r>
          </w:p>
          <w:p w:rsidR="005B4FF1" w:rsidRPr="006A7C90" w:rsidRDefault="005B4FF1" w:rsidP="00FD0631">
            <w:pPr>
              <w:spacing w:after="0" w:line="240" w:lineRule="auto"/>
              <w:rPr>
                <w:rFonts w:ascii="Times New Roman" w:eastAsia="Times New Roman" w:hAnsi="Times New Roman"/>
                <w:sz w:val="24"/>
                <w:szCs w:val="24"/>
                <w:lang w:eastAsia="ru-RU"/>
              </w:rPr>
            </w:pPr>
            <w:r w:rsidRPr="006A7C90">
              <w:rPr>
                <w:rFonts w:ascii="Times New Roman" w:eastAsia="Times New Roman" w:hAnsi="Times New Roman"/>
                <w:sz w:val="24"/>
                <w:szCs w:val="24"/>
                <w:lang w:eastAsia="ru-RU"/>
              </w:rPr>
              <w:t>Пензенской области</w:t>
            </w:r>
          </w:p>
        </w:tc>
        <w:tc>
          <w:tcPr>
            <w:tcW w:w="1823" w:type="dxa"/>
            <w:tcBorders>
              <w:top w:val="single" w:sz="4" w:space="0" w:color="auto"/>
              <w:left w:val="single" w:sz="4" w:space="0" w:color="auto"/>
              <w:bottom w:val="single" w:sz="4" w:space="0" w:color="auto"/>
              <w:right w:val="single" w:sz="4" w:space="0" w:color="auto"/>
            </w:tcBorders>
          </w:tcPr>
          <w:p w:rsidR="005B4FF1" w:rsidRPr="006A7C90" w:rsidRDefault="005B4FF1" w:rsidP="00FD0631">
            <w:pPr>
              <w:spacing w:after="0" w:line="240" w:lineRule="auto"/>
              <w:rPr>
                <w:rFonts w:ascii="Times New Roman" w:eastAsia="Times New Roman" w:hAnsi="Times New Roman"/>
                <w:b/>
                <w:sz w:val="24"/>
                <w:szCs w:val="24"/>
                <w:u w:val="single"/>
                <w:lang w:eastAsia="ru-RU"/>
              </w:rPr>
            </w:pPr>
            <w:r w:rsidRPr="006A7C90">
              <w:rPr>
                <w:rFonts w:ascii="Times New Roman" w:eastAsia="Times New Roman" w:hAnsi="Times New Roman"/>
                <w:b/>
                <w:sz w:val="24"/>
                <w:szCs w:val="24"/>
                <w:u w:val="single"/>
                <w:lang w:eastAsia="ru-RU"/>
              </w:rPr>
              <w:lastRenderedPageBreak/>
              <w:t>«Бесплатно»</w:t>
            </w:r>
          </w:p>
        </w:tc>
        <w:tc>
          <w:tcPr>
            <w:tcW w:w="2126" w:type="dxa"/>
            <w:tcBorders>
              <w:top w:val="single" w:sz="4" w:space="0" w:color="auto"/>
              <w:left w:val="single" w:sz="4" w:space="0" w:color="auto"/>
              <w:bottom w:val="single" w:sz="4" w:space="0" w:color="auto"/>
              <w:right w:val="single" w:sz="4" w:space="0" w:color="auto"/>
            </w:tcBorders>
          </w:tcPr>
          <w:p w:rsidR="005B4FF1" w:rsidRPr="006A7C90" w:rsidRDefault="005B4FF1" w:rsidP="00FD0631">
            <w:pPr>
              <w:spacing w:after="0" w:line="240" w:lineRule="auto"/>
              <w:rPr>
                <w:rFonts w:ascii="Times New Roman" w:eastAsia="Times New Roman" w:hAnsi="Times New Roman"/>
                <w:sz w:val="24"/>
                <w:szCs w:val="24"/>
                <w:lang w:eastAsia="ru-RU"/>
              </w:rPr>
            </w:pPr>
            <w:r w:rsidRPr="006A7C90">
              <w:rPr>
                <w:rFonts w:ascii="Times New Roman" w:eastAsia="Times New Roman" w:hAnsi="Times New Roman"/>
                <w:sz w:val="24"/>
                <w:szCs w:val="24"/>
                <w:u w:val="single"/>
                <w:lang w:eastAsia="ru-RU"/>
              </w:rPr>
              <w:t>Адрес редакции: 442250</w:t>
            </w:r>
            <w:r w:rsidRPr="006A7C90">
              <w:rPr>
                <w:rFonts w:ascii="Times New Roman" w:eastAsia="Times New Roman" w:hAnsi="Times New Roman"/>
                <w:sz w:val="24"/>
                <w:szCs w:val="24"/>
                <w:lang w:eastAsia="ru-RU"/>
              </w:rPr>
              <w:t xml:space="preserve">, Пензенская </w:t>
            </w:r>
            <w:r w:rsidRPr="006A7C90">
              <w:rPr>
                <w:rFonts w:ascii="Times New Roman" w:eastAsia="Times New Roman" w:hAnsi="Times New Roman"/>
                <w:sz w:val="24"/>
                <w:szCs w:val="24"/>
                <w:lang w:eastAsia="ru-RU"/>
              </w:rPr>
              <w:lastRenderedPageBreak/>
              <w:t>область,</w:t>
            </w:r>
          </w:p>
          <w:p w:rsidR="005B4FF1" w:rsidRPr="006A7C90" w:rsidRDefault="005B4FF1" w:rsidP="00FD0631">
            <w:pPr>
              <w:spacing w:after="0" w:line="240" w:lineRule="auto"/>
              <w:rPr>
                <w:rFonts w:ascii="Times New Roman" w:eastAsia="Times New Roman" w:hAnsi="Times New Roman"/>
                <w:sz w:val="24"/>
                <w:szCs w:val="24"/>
                <w:lang w:eastAsia="ru-RU"/>
              </w:rPr>
            </w:pPr>
            <w:proofErr w:type="spellStart"/>
            <w:r w:rsidRPr="006A7C90">
              <w:rPr>
                <w:rFonts w:ascii="Times New Roman" w:eastAsia="Times New Roman" w:hAnsi="Times New Roman"/>
                <w:sz w:val="24"/>
                <w:szCs w:val="24"/>
                <w:lang w:eastAsia="ru-RU"/>
              </w:rPr>
              <w:t>г</w:t>
            </w:r>
            <w:proofErr w:type="gramStart"/>
            <w:r w:rsidRPr="006A7C90">
              <w:rPr>
                <w:rFonts w:ascii="Times New Roman" w:eastAsia="Times New Roman" w:hAnsi="Times New Roman"/>
                <w:sz w:val="24"/>
                <w:szCs w:val="24"/>
                <w:lang w:eastAsia="ru-RU"/>
              </w:rPr>
              <w:t>.Б</w:t>
            </w:r>
            <w:proofErr w:type="gramEnd"/>
            <w:r w:rsidRPr="006A7C90">
              <w:rPr>
                <w:rFonts w:ascii="Times New Roman" w:eastAsia="Times New Roman" w:hAnsi="Times New Roman"/>
                <w:sz w:val="24"/>
                <w:szCs w:val="24"/>
                <w:lang w:eastAsia="ru-RU"/>
              </w:rPr>
              <w:t>елинский</w:t>
            </w:r>
            <w:proofErr w:type="spellEnd"/>
            <w:r w:rsidRPr="006A7C90">
              <w:rPr>
                <w:rFonts w:ascii="Times New Roman" w:eastAsia="Times New Roman" w:hAnsi="Times New Roman"/>
                <w:sz w:val="24"/>
                <w:szCs w:val="24"/>
                <w:lang w:eastAsia="ru-RU"/>
              </w:rPr>
              <w:t xml:space="preserve"> , </w:t>
            </w:r>
            <w:proofErr w:type="spellStart"/>
            <w:r w:rsidRPr="006A7C90">
              <w:rPr>
                <w:rFonts w:ascii="Times New Roman" w:eastAsia="Times New Roman" w:hAnsi="Times New Roman"/>
                <w:sz w:val="24"/>
                <w:szCs w:val="24"/>
                <w:lang w:eastAsia="ru-RU"/>
              </w:rPr>
              <w:t>пл.Комсомольская</w:t>
            </w:r>
            <w:proofErr w:type="spellEnd"/>
            <w:r w:rsidRPr="006A7C90">
              <w:rPr>
                <w:rFonts w:ascii="Times New Roman" w:eastAsia="Times New Roman" w:hAnsi="Times New Roman"/>
                <w:sz w:val="24"/>
                <w:szCs w:val="24"/>
                <w:lang w:eastAsia="ru-RU"/>
              </w:rPr>
              <w:t>, 8</w:t>
            </w:r>
          </w:p>
          <w:p w:rsidR="005B4FF1" w:rsidRPr="006A7C90" w:rsidRDefault="005B4FF1" w:rsidP="00FD0631">
            <w:pPr>
              <w:spacing w:after="0" w:line="240" w:lineRule="auto"/>
              <w:rPr>
                <w:rFonts w:ascii="Times New Roman" w:eastAsia="Times New Roman" w:hAnsi="Times New Roman"/>
                <w:sz w:val="24"/>
                <w:szCs w:val="24"/>
                <w:lang w:eastAsia="ru-RU"/>
              </w:rPr>
            </w:pPr>
            <w:r w:rsidRPr="006A7C90">
              <w:rPr>
                <w:rFonts w:ascii="Times New Roman" w:eastAsia="Times New Roman" w:hAnsi="Times New Roman"/>
                <w:sz w:val="24"/>
                <w:szCs w:val="24"/>
                <w:lang w:eastAsia="ru-RU"/>
              </w:rPr>
              <w:t>тел.2-14-61</w:t>
            </w:r>
          </w:p>
          <w:p w:rsidR="005B4FF1" w:rsidRPr="006A7C90" w:rsidRDefault="005B4FF1" w:rsidP="00FD0631">
            <w:pPr>
              <w:spacing w:after="0" w:line="240" w:lineRule="auto"/>
              <w:rPr>
                <w:rFonts w:ascii="Times New Roman" w:eastAsia="Times New Roman" w:hAnsi="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5B4FF1" w:rsidRPr="006A7C90" w:rsidRDefault="005B4FF1" w:rsidP="00FD0631">
            <w:pPr>
              <w:spacing w:after="0" w:line="240" w:lineRule="auto"/>
              <w:rPr>
                <w:rFonts w:ascii="Times New Roman" w:eastAsia="Times New Roman" w:hAnsi="Times New Roman"/>
                <w:sz w:val="24"/>
                <w:szCs w:val="24"/>
                <w:lang w:eastAsia="ru-RU"/>
              </w:rPr>
            </w:pPr>
            <w:r w:rsidRPr="006A7C90">
              <w:rPr>
                <w:rFonts w:ascii="Times New Roman" w:eastAsia="Times New Roman" w:hAnsi="Times New Roman"/>
                <w:sz w:val="24"/>
                <w:szCs w:val="24"/>
                <w:u w:val="single"/>
                <w:lang w:eastAsia="ru-RU"/>
              </w:rPr>
              <w:lastRenderedPageBreak/>
              <w:t>Адрес издателя: 442250</w:t>
            </w:r>
            <w:r w:rsidRPr="006A7C90">
              <w:rPr>
                <w:rFonts w:ascii="Times New Roman" w:eastAsia="Times New Roman" w:hAnsi="Times New Roman"/>
                <w:sz w:val="24"/>
                <w:szCs w:val="24"/>
                <w:lang w:eastAsia="ru-RU"/>
              </w:rPr>
              <w:t xml:space="preserve">   Пензенской </w:t>
            </w:r>
            <w:r w:rsidRPr="006A7C90">
              <w:rPr>
                <w:rFonts w:ascii="Times New Roman" w:eastAsia="Times New Roman" w:hAnsi="Times New Roman"/>
                <w:sz w:val="24"/>
                <w:szCs w:val="24"/>
                <w:lang w:eastAsia="ru-RU"/>
              </w:rPr>
              <w:lastRenderedPageBreak/>
              <w:t xml:space="preserve">области </w:t>
            </w:r>
            <w:proofErr w:type="spellStart"/>
            <w:r w:rsidRPr="006A7C90">
              <w:rPr>
                <w:rFonts w:ascii="Times New Roman" w:eastAsia="Times New Roman" w:hAnsi="Times New Roman"/>
                <w:sz w:val="24"/>
                <w:szCs w:val="24"/>
                <w:lang w:eastAsia="ru-RU"/>
              </w:rPr>
              <w:t>г</w:t>
            </w:r>
            <w:proofErr w:type="gramStart"/>
            <w:r w:rsidRPr="006A7C90">
              <w:rPr>
                <w:rFonts w:ascii="Times New Roman" w:eastAsia="Times New Roman" w:hAnsi="Times New Roman"/>
                <w:sz w:val="24"/>
                <w:szCs w:val="24"/>
                <w:lang w:eastAsia="ru-RU"/>
              </w:rPr>
              <w:t>.Б</w:t>
            </w:r>
            <w:proofErr w:type="gramEnd"/>
            <w:r w:rsidRPr="006A7C90">
              <w:rPr>
                <w:rFonts w:ascii="Times New Roman" w:eastAsia="Times New Roman" w:hAnsi="Times New Roman"/>
                <w:sz w:val="24"/>
                <w:szCs w:val="24"/>
                <w:lang w:eastAsia="ru-RU"/>
              </w:rPr>
              <w:t>елинский</w:t>
            </w:r>
            <w:proofErr w:type="spellEnd"/>
            <w:r w:rsidRPr="006A7C90">
              <w:rPr>
                <w:rFonts w:ascii="Times New Roman" w:eastAsia="Times New Roman" w:hAnsi="Times New Roman"/>
                <w:sz w:val="24"/>
                <w:szCs w:val="24"/>
                <w:lang w:eastAsia="ru-RU"/>
              </w:rPr>
              <w:t xml:space="preserve">  , </w:t>
            </w:r>
            <w:proofErr w:type="spellStart"/>
            <w:r w:rsidRPr="006A7C90">
              <w:rPr>
                <w:rFonts w:ascii="Times New Roman" w:eastAsia="Times New Roman" w:hAnsi="Times New Roman"/>
                <w:sz w:val="24"/>
                <w:szCs w:val="24"/>
                <w:lang w:eastAsia="ru-RU"/>
              </w:rPr>
              <w:t>пл.Комсомольская</w:t>
            </w:r>
            <w:proofErr w:type="spellEnd"/>
            <w:r w:rsidRPr="006A7C90">
              <w:rPr>
                <w:rFonts w:ascii="Times New Roman" w:eastAsia="Times New Roman" w:hAnsi="Times New Roman"/>
                <w:sz w:val="24"/>
                <w:szCs w:val="24"/>
                <w:lang w:eastAsia="ru-RU"/>
              </w:rPr>
              <w:t>, 8</w:t>
            </w:r>
          </w:p>
        </w:tc>
      </w:tr>
    </w:tbl>
    <w:p w:rsidR="005B4FF1" w:rsidRDefault="005B4FF1"/>
    <w:sectPr w:rsidR="005B4FF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540760A"/>
    <w:lvl w:ilvl="0">
      <w:numFmt w:val="bullet"/>
      <w:lvlText w:val="*"/>
      <w:lvlJc w:val="left"/>
    </w:lvl>
  </w:abstractNum>
  <w:abstractNum w:abstractNumId="1">
    <w:nsid w:val="0AE65113"/>
    <w:multiLevelType w:val="multilevel"/>
    <w:tmpl w:val="FFB448E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145833A3"/>
    <w:multiLevelType w:val="singleLevel"/>
    <w:tmpl w:val="70F048FE"/>
    <w:lvl w:ilvl="0">
      <w:start w:val="8"/>
      <w:numFmt w:val="decimal"/>
      <w:lvlText w:val="1.8.%1."/>
      <w:legacy w:legacy="1" w:legacySpace="0" w:legacyIndent="706"/>
      <w:lvlJc w:val="left"/>
      <w:rPr>
        <w:rFonts w:ascii="Times New Roman" w:hAnsi="Times New Roman" w:cs="Times New Roman" w:hint="default"/>
      </w:rPr>
    </w:lvl>
  </w:abstractNum>
  <w:abstractNum w:abstractNumId="3">
    <w:nsid w:val="1EEE469E"/>
    <w:multiLevelType w:val="multilevel"/>
    <w:tmpl w:val="DB9817A6"/>
    <w:lvl w:ilvl="0">
      <w:start w:val="1"/>
      <w:numFmt w:val="decimal"/>
      <w:lvlText w:val="%1."/>
      <w:lvlJc w:val="left"/>
      <w:pPr>
        <w:ind w:left="1185" w:hanging="1185"/>
      </w:pPr>
      <w:rPr>
        <w:rFonts w:hint="default"/>
      </w:rPr>
    </w:lvl>
    <w:lvl w:ilvl="1">
      <w:start w:val="1"/>
      <w:numFmt w:val="decimal"/>
      <w:lvlText w:val="%1.%2."/>
      <w:lvlJc w:val="left"/>
      <w:pPr>
        <w:ind w:left="1896" w:hanging="1185"/>
      </w:pPr>
      <w:rPr>
        <w:rFonts w:hint="default"/>
      </w:rPr>
    </w:lvl>
    <w:lvl w:ilvl="2">
      <w:start w:val="1"/>
      <w:numFmt w:val="decimal"/>
      <w:lvlText w:val="%1.%2.%3."/>
      <w:lvlJc w:val="left"/>
      <w:pPr>
        <w:ind w:left="2607" w:hanging="1185"/>
      </w:pPr>
      <w:rPr>
        <w:rFonts w:hint="default"/>
      </w:rPr>
    </w:lvl>
    <w:lvl w:ilvl="3">
      <w:start w:val="1"/>
      <w:numFmt w:val="decimal"/>
      <w:lvlText w:val="%1.%2.%3.%4."/>
      <w:lvlJc w:val="left"/>
      <w:pPr>
        <w:ind w:left="3318" w:hanging="1185"/>
      </w:pPr>
      <w:rPr>
        <w:rFonts w:hint="default"/>
      </w:rPr>
    </w:lvl>
    <w:lvl w:ilvl="4">
      <w:start w:val="1"/>
      <w:numFmt w:val="decimal"/>
      <w:lvlText w:val="%1.%2.%3.%4.%5."/>
      <w:lvlJc w:val="left"/>
      <w:pPr>
        <w:ind w:left="4029" w:hanging="1185"/>
      </w:pPr>
      <w:rPr>
        <w:rFonts w:hint="default"/>
      </w:rPr>
    </w:lvl>
    <w:lvl w:ilvl="5">
      <w:start w:val="1"/>
      <w:numFmt w:val="decimal"/>
      <w:lvlText w:val="%1.%2.%3.%4.%5.%6."/>
      <w:lvlJc w:val="left"/>
      <w:pPr>
        <w:ind w:left="4740" w:hanging="1185"/>
      </w:pPr>
      <w:rPr>
        <w:rFonts w:hint="default"/>
      </w:rPr>
    </w:lvl>
    <w:lvl w:ilvl="6">
      <w:start w:val="1"/>
      <w:numFmt w:val="decimal"/>
      <w:lvlText w:val="%1.%2.%3.%4.%5.%6.%7."/>
      <w:lvlJc w:val="left"/>
      <w:pPr>
        <w:ind w:left="5451" w:hanging="1185"/>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4">
    <w:nsid w:val="57D42B57"/>
    <w:multiLevelType w:val="hybridMultilevel"/>
    <w:tmpl w:val="EB8AB6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CE57AB6"/>
    <w:multiLevelType w:val="singleLevel"/>
    <w:tmpl w:val="A06853E0"/>
    <w:lvl w:ilvl="0">
      <w:start w:val="2"/>
      <w:numFmt w:val="decimal"/>
      <w:lvlText w:val="1.8.%1."/>
      <w:legacy w:legacy="1" w:legacySpace="0" w:legacyIndent="706"/>
      <w:lvlJc w:val="left"/>
      <w:rPr>
        <w:rFonts w:ascii="Times New Roman" w:hAnsi="Times New Roman" w:cs="Times New Roman" w:hint="default"/>
      </w:rPr>
    </w:lvl>
  </w:abstractNum>
  <w:num w:numId="1">
    <w:abstractNumId w:val="0"/>
    <w:lvlOverride w:ilvl="0">
      <w:lvl w:ilvl="0">
        <w:numFmt w:val="bullet"/>
        <w:lvlText w:val="-"/>
        <w:legacy w:legacy="1" w:legacySpace="0" w:legacyIndent="202"/>
        <w:lvlJc w:val="left"/>
        <w:rPr>
          <w:rFonts w:ascii="Times New Roman" w:hAnsi="Times New Roman" w:hint="default"/>
        </w:rPr>
      </w:lvl>
    </w:lvlOverride>
  </w:num>
  <w:num w:numId="2">
    <w:abstractNumId w:val="0"/>
    <w:lvlOverride w:ilvl="0">
      <w:lvl w:ilvl="0">
        <w:numFmt w:val="bullet"/>
        <w:lvlText w:val="-"/>
        <w:legacy w:legacy="1" w:legacySpace="0" w:legacyIndent="197"/>
        <w:lvlJc w:val="left"/>
        <w:rPr>
          <w:rFonts w:ascii="Times New Roman" w:hAnsi="Times New Roman" w:hint="default"/>
        </w:rPr>
      </w:lvl>
    </w:lvlOverride>
  </w:num>
  <w:num w:numId="3">
    <w:abstractNumId w:val="5"/>
  </w:num>
  <w:num w:numId="4">
    <w:abstractNumId w:val="0"/>
    <w:lvlOverride w:ilvl="0">
      <w:lvl w:ilvl="0">
        <w:numFmt w:val="bullet"/>
        <w:lvlText w:val="-"/>
        <w:legacy w:legacy="1" w:legacySpace="0" w:legacyIndent="139"/>
        <w:lvlJc w:val="left"/>
        <w:rPr>
          <w:rFonts w:ascii="Times New Roman" w:hAnsi="Times New Roman" w:hint="default"/>
        </w:rPr>
      </w:lvl>
    </w:lvlOverride>
  </w:num>
  <w:num w:numId="5">
    <w:abstractNumId w:val="2"/>
  </w:num>
  <w:num w:numId="6">
    <w:abstractNumId w:val="0"/>
    <w:lvlOverride w:ilvl="0">
      <w:lvl w:ilvl="0">
        <w:numFmt w:val="bullet"/>
        <w:lvlText w:val="-"/>
        <w:legacy w:legacy="1" w:legacySpace="0" w:legacyIndent="140"/>
        <w:lvlJc w:val="left"/>
        <w:rPr>
          <w:rFonts w:ascii="Times New Roman" w:hAnsi="Times New Roman" w:hint="default"/>
        </w:rPr>
      </w:lvl>
    </w:lvlOverride>
  </w:num>
  <w:num w:numId="7">
    <w:abstractNumId w:val="3"/>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2A1B"/>
    <w:rsid w:val="005B4FF1"/>
    <w:rsid w:val="00851E42"/>
    <w:rsid w:val="00852A1B"/>
    <w:rsid w:val="00E530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4FF1"/>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semiHidden/>
    <w:rsid w:val="005B4FF1"/>
  </w:style>
  <w:style w:type="table" w:styleId="a3">
    <w:name w:val="Table Grid"/>
    <w:basedOn w:val="a1"/>
    <w:rsid w:val="005B4FF1"/>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Paragraph1">
    <w:name w:val="List Paragraph1"/>
    <w:basedOn w:val="a"/>
    <w:rsid w:val="005B4FF1"/>
    <w:pPr>
      <w:spacing w:after="0" w:line="240" w:lineRule="auto"/>
      <w:ind w:left="720"/>
    </w:pPr>
    <w:rPr>
      <w:rFonts w:ascii="Times New Roman" w:hAnsi="Times New Roman"/>
      <w:sz w:val="24"/>
      <w:szCs w:val="24"/>
      <w:lang w:eastAsia="ru-RU"/>
    </w:rPr>
  </w:style>
  <w:style w:type="paragraph" w:styleId="a4">
    <w:name w:val="Balloon Text"/>
    <w:basedOn w:val="a"/>
    <w:link w:val="a5"/>
    <w:semiHidden/>
    <w:rsid w:val="005B4FF1"/>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5">
    <w:name w:val="Текст выноски Знак"/>
    <w:basedOn w:val="a0"/>
    <w:link w:val="a4"/>
    <w:semiHidden/>
    <w:rsid w:val="005B4FF1"/>
    <w:rPr>
      <w:rFonts w:ascii="Tahoma" w:eastAsia="Times New Roman" w:hAnsi="Tahoma" w:cs="Tahoma"/>
      <w:sz w:val="16"/>
      <w:szCs w:val="16"/>
      <w:lang w:eastAsia="ru-RU"/>
    </w:rPr>
  </w:style>
  <w:style w:type="table" w:customStyle="1" w:styleId="10">
    <w:name w:val="Сетка таблицы1"/>
    <w:basedOn w:val="a1"/>
    <w:next w:val="a3"/>
    <w:uiPriority w:val="59"/>
    <w:rsid w:val="00E530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4FF1"/>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semiHidden/>
    <w:rsid w:val="005B4FF1"/>
  </w:style>
  <w:style w:type="table" w:styleId="a3">
    <w:name w:val="Table Grid"/>
    <w:basedOn w:val="a1"/>
    <w:rsid w:val="005B4FF1"/>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Paragraph1">
    <w:name w:val="List Paragraph1"/>
    <w:basedOn w:val="a"/>
    <w:rsid w:val="005B4FF1"/>
    <w:pPr>
      <w:spacing w:after="0" w:line="240" w:lineRule="auto"/>
      <w:ind w:left="720"/>
    </w:pPr>
    <w:rPr>
      <w:rFonts w:ascii="Times New Roman" w:hAnsi="Times New Roman"/>
      <w:sz w:val="24"/>
      <w:szCs w:val="24"/>
      <w:lang w:eastAsia="ru-RU"/>
    </w:rPr>
  </w:style>
  <w:style w:type="paragraph" w:styleId="a4">
    <w:name w:val="Balloon Text"/>
    <w:basedOn w:val="a"/>
    <w:link w:val="a5"/>
    <w:semiHidden/>
    <w:rsid w:val="005B4FF1"/>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5">
    <w:name w:val="Текст выноски Знак"/>
    <w:basedOn w:val="a0"/>
    <w:link w:val="a4"/>
    <w:semiHidden/>
    <w:rsid w:val="005B4FF1"/>
    <w:rPr>
      <w:rFonts w:ascii="Tahoma" w:eastAsia="Times New Roman" w:hAnsi="Tahoma" w:cs="Tahoma"/>
      <w:sz w:val="16"/>
      <w:szCs w:val="16"/>
      <w:lang w:eastAsia="ru-RU"/>
    </w:rPr>
  </w:style>
  <w:style w:type="table" w:customStyle="1" w:styleId="10">
    <w:name w:val="Сетка таблицы1"/>
    <w:basedOn w:val="a1"/>
    <w:next w:val="a3"/>
    <w:uiPriority w:val="59"/>
    <w:rsid w:val="00E530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A317718DDD94DA7A685536D8A7EC7A5151218FA975793D0F34AA0EBA94E85638AA19914107846E912420F3956v2K" TargetMode="External"/><Relationship Id="rId18" Type="http://schemas.openxmlformats.org/officeDocument/2006/relationships/hyperlink" Target="consultantplus://offline/ref=47B9D428DDAB34A6842B735061ECF0A8F6972D871CBFDADD4A2DBCE78D989BAEEEEA99DCB4F442FA2B85A2B520AD17A1DA0726A419D9C7bAD4L" TargetMode="External"/><Relationship Id="rId26" Type="http://schemas.openxmlformats.org/officeDocument/2006/relationships/hyperlink" Target="consultantplus://offline/ref=C35D35DEC9BB5E0A6A7625C0169AD55C32B4FE7F334A5CE68FF8C9819A5EF7DA64A4C9B8CF8078A9CB2D9562t2M2L" TargetMode="External"/><Relationship Id="rId39" Type="http://schemas.openxmlformats.org/officeDocument/2006/relationships/hyperlink" Target="consultantplus://offline/ref=4DD553964FE5612BE83C1DD7DFD6444920E73CE409F73DE8E8A5310811F247620FAC5EE58EC2E777C9C012D9D2hCL" TargetMode="External"/><Relationship Id="rId21" Type="http://schemas.openxmlformats.org/officeDocument/2006/relationships/hyperlink" Target="consultantplus://offline/ref=AA7D07C533DA29C091E3EB29AD0D775FA38D8A7A55A3C7F63AE395C47DBD922133DF2F492C19D0AE75F329E8h3JCL" TargetMode="External"/><Relationship Id="rId34" Type="http://schemas.openxmlformats.org/officeDocument/2006/relationships/hyperlink" Target="consultantplus://offline/ref=3DFEAB5D3812C02357261032F78B7DF0A226093F4D562EBF351E9644F343406E7E2F13B3FA240750A47406DC7E8E0EFB658DD57257A8700BC7E111E8o4UBL" TargetMode="External"/><Relationship Id="rId42" Type="http://schemas.openxmlformats.org/officeDocument/2006/relationships/hyperlink" Target="consultantplus://offline/ref=4DD553964FE5612BE83C1DD7DFD6444920E633E603F73DE8E8A5310811F247620FAC5EE58EC2E777C9C012D9D2hCL" TargetMode="External"/><Relationship Id="rId47" Type="http://schemas.openxmlformats.org/officeDocument/2006/relationships/hyperlink" Target="consultantplus://offline/ref=655255BCAD3C3738BFA24702C78B82C0B324172C2D54B1B5A952622BDC806F330141472FA10B24CC515F8F93G0kFL" TargetMode="External"/><Relationship Id="rId50" Type="http://schemas.openxmlformats.org/officeDocument/2006/relationships/hyperlink" Target="consultantplus://offline/ref=655255BCAD3C3738BFA24702C78B82C0B324172C2D54B1B5A952622BDC806F330141472FA10B24CC515F8F93G0kFL" TargetMode="External"/><Relationship Id="rId55" Type="http://schemas.openxmlformats.org/officeDocument/2006/relationships/hyperlink" Target="consultantplus://offline/ref=655255BCAD3C3738BFA2461AD4E7DCCFB02B4022245AE1E9F55A687E84DF366346104179E45129CC4F5D86910E002BBD94E88DAE3CF2A2B01E27510AG3k0L" TargetMode="External"/><Relationship Id="rId63" Type="http://schemas.openxmlformats.org/officeDocument/2006/relationships/hyperlink" Target="http://hghltd.yandex.net/yandbtm?fmode=envelope&amp;url=http%3A%2F%2Fwww.ekaterinovkasp.ru%2Fdocument%2Fdocrasp%2Frasp26_2009.doc&amp;lr=49&amp;text=%D0%B8%D0%BD%D1%81%D1%82%D1%80%D1%83%D0%BA%D1%86%D0%B8%D1%8F%20%D0%BF%D0%BE%20%D0%B4%D0%B5%D0%BB%D0%BE%D0%BF%D1%80%D0%BE%D0%B8%D0%B7%D0%B2%D0%BE%D0%B4%D1%81%D1%82%D0%B2%D1%83%20%D0%B2%20%D1%81%D0%B5%D0%BB%D1%8C%D1%81%D0%BA%D0%BE%D0%BC%20%D0%BF%D0%BE%D1%81%D0%B5%D0%BB%D0%B5%D0%BD%D0%B8%D0%B8&amp;l10n=ru&amp;mime=doc&amp;sign=54cd24a91f85e3ed5181617e38ad0102&amp;keyno=0" TargetMode="External"/><Relationship Id="rId68" Type="http://schemas.openxmlformats.org/officeDocument/2006/relationships/theme" Target="theme/theme1.xml"/><Relationship Id="rId7" Type="http://schemas.openxmlformats.org/officeDocument/2006/relationships/hyperlink" Target="consultantplus://offline/ref=406334E024E390A4204A18BEB08EDAAEBE057A3F6A65D9603BA13DE59071A655EF24D7CBF4D275D3EB0D0C7EaC78H" TargetMode="External"/><Relationship Id="rId2" Type="http://schemas.openxmlformats.org/officeDocument/2006/relationships/styles" Target="styles.xml"/><Relationship Id="rId16" Type="http://schemas.openxmlformats.org/officeDocument/2006/relationships/hyperlink" Target="consultantplus://offline/ref=39FF437555B2A7AFDB102255EE5BCA96EEFF4758AC4CA6CC3E188F5A543BC6A9C2178F9801256A23B25794B7E2eE17K" TargetMode="External"/><Relationship Id="rId29" Type="http://schemas.openxmlformats.org/officeDocument/2006/relationships/hyperlink" Target="consultantplus://offline/ref=379E53C5E51DCE3E3AC0DCB7914C58B90C84CEBB5C431FB91DB57999CADF0C527FEC4FF944C78679BD69376AI9T7L"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consultantplus://offline/ref=96A09F4F6DB411C90A7DD32936C1BBD66BC1A579CA5F370EB0BC0263D3E9C690C3BF5E75FBDB28AFCF7BF009D64397FA23DF4D6B0D2DB0565A0DF7E5R4p3K" TargetMode="External"/><Relationship Id="rId24" Type="http://schemas.openxmlformats.org/officeDocument/2006/relationships/hyperlink" Target="consultantplus://offline/ref=C35D35DEC9BB5E0A6A7625C0169AD55C34B9FA7F3A1756EED6F4CB869501F2CF75FCC6BCD79E79B6D72F97t6M1L" TargetMode="External"/><Relationship Id="rId32" Type="http://schemas.openxmlformats.org/officeDocument/2006/relationships/hyperlink" Target="consultantplus://offline/ref=379E53C5E51DCE3E3AC0DCB7914C58B90C84CEBB5C431FB91DB57999CADF0C527FEC4FF944C78679BD69376AI9T7L" TargetMode="External"/><Relationship Id="rId37" Type="http://schemas.openxmlformats.org/officeDocument/2006/relationships/hyperlink" Target="consultantplus://offline/ref=9C31144BEFC3C9FD9765D74166E33068F6180051150657086C074297DE45E79271232F43598DCAB5594924844241687E19CE19B1A56CB87F4129D747w9f0L" TargetMode="External"/><Relationship Id="rId40" Type="http://schemas.openxmlformats.org/officeDocument/2006/relationships/hyperlink" Target="consultantplus://offline/ref=4DD553964FE5612BE83C1DD7DFD6444920E633E603F73DE8E8A5310811F247620FAC5EE58EC2E777C9C012D9D2hCL" TargetMode="External"/><Relationship Id="rId45" Type="http://schemas.openxmlformats.org/officeDocument/2006/relationships/hyperlink" Target="consultantplus://offline/ref=655255BCAD3C3738BFA24702C78B82C0B325182E2754B1B5A952622BDC806F330141472FA10B24CC515F8F93G0kFL" TargetMode="External"/><Relationship Id="rId53" Type="http://schemas.openxmlformats.org/officeDocument/2006/relationships/hyperlink" Target="consultantplus://offline/ref=655255BCAD3C3738BFA24702C78B82C0B3251E2F2154B1B5A952622BDC806F330141472FA10B24CC515F8F93G0kFL" TargetMode="External"/><Relationship Id="rId58" Type="http://schemas.openxmlformats.org/officeDocument/2006/relationships/hyperlink" Target="consultantplus://offline/ref=655255BCAD3C3738BFA24702C78B82C0B0291C272454B1B5A952622BDC806F330141472FA10B24CC515F8F93G0kFL" TargetMode="External"/><Relationship Id="rId66" Type="http://schemas.openxmlformats.org/officeDocument/2006/relationships/hyperlink" Target="http://hghltd.yandex.net/yandbtm?fmode=envelope&amp;url=http%3A%2F%2Fwww.ekaterinovkasp.ru%2Fdocument%2Fdocrasp%2Frasp26_2009.doc&amp;lr=49&amp;text=%D0%B8%D0%BD%D1%81%D1%82%D1%80%D1%83%D0%BA%D1%86%D0%B8%D1%8F%20%D0%BF%D0%BE%20%D0%B4%D0%B5%D0%BB%D0%BE%D0%BF%D1%80%D0%BE%D0%B8%D0%B7%D0%B2%D0%BE%D0%B4%D1%81%D1%82%D0%B2%D1%83%20%D0%B2%20%D1%81%D0%B5%D0%BB%D1%8C%D1%81%D0%BA%D0%BE%D0%BC%20%D0%BF%D0%BE%D1%81%D0%B5%D0%BB%D0%B5%D0%BD%D0%B8%D0%B8&amp;l10n=ru&amp;mime=doc&amp;sign=54cd24a91f85e3ed5181617e38ad0102&amp;keyno=0" TargetMode="External"/><Relationship Id="rId5" Type="http://schemas.openxmlformats.org/officeDocument/2006/relationships/webSettings" Target="webSettings.xml"/><Relationship Id="rId15" Type="http://schemas.openxmlformats.org/officeDocument/2006/relationships/hyperlink" Target="consultantplus://offline/ref=39FF437555B2A7AFDB102B4CE95BCA96E8F3485AAA4BA6CC3E188F5A543BC6A9C2178F9801256A23B25794B7E2eE17K" TargetMode="External"/><Relationship Id="rId23" Type="http://schemas.openxmlformats.org/officeDocument/2006/relationships/hyperlink" Target="consultantplus://offline/ref=C35D35DEC9BB5E0A6A7625C0169AD55C32B5F37C394A5CE68FF8C9819A5EF7DA64A4C9B8CF8078A9CB2D9562t2M2L" TargetMode="External"/><Relationship Id="rId28" Type="http://schemas.openxmlformats.org/officeDocument/2006/relationships/hyperlink" Target="consultantplus://offline/ref=8537CDA011702D2D22C5037E299C4D0638BEF98CB9B40CC494C92C3D5FD9257A2EAB099E7D3B95742B82354E273877E72915061EF843EFE848F36D8DD6R1L" TargetMode="External"/><Relationship Id="rId36" Type="http://schemas.openxmlformats.org/officeDocument/2006/relationships/hyperlink" Target="consultantplus://offline/ref=2FE3B2592227E3A64207EF7D7976EE41A0AD13B30AF63CE744398EFAF1C55CF68101D706510C59AF5E7B37D4H1b6L" TargetMode="External"/><Relationship Id="rId49" Type="http://schemas.openxmlformats.org/officeDocument/2006/relationships/hyperlink" Target="consultantplus://offline/ref=655255BCAD3C3738BFA24702C78B82C0B324172C2D54B1B5A952622BDC806F330141472FA10B24CC515F8F93G0kFL" TargetMode="External"/><Relationship Id="rId57" Type="http://schemas.openxmlformats.org/officeDocument/2006/relationships/hyperlink" Target="consultantplus://offline/ref=655255BCAD3C3738BFA25817C28B82C0B3211B292D58ECBFA10B6E29DB8F30360650472CA71524CD4656DBC04A5E72EED6A380AD24EEA2B3G0k1L" TargetMode="External"/><Relationship Id="rId61" Type="http://schemas.openxmlformats.org/officeDocument/2006/relationships/hyperlink" Target="http://hghltd.yandex.net/yandbtm?fmode=envelope&amp;url=http%3A%2F%2Fwww.ekaterinovkasp.ru%2Fdocument%2Fdocrasp%2Frasp26_2009.doc&amp;lr=49&amp;text=%D0%B8%D0%BD%D1%81%D1%82%D1%80%D1%83%D0%BA%D1%86%D0%B8%D1%8F%20%D0%BF%D0%BE%20%D0%B4%D0%B5%D0%BB%D0%BE%D0%BF%D1%80%D0%BE%D0%B8%D0%B7%D0%B2%D0%BE%D0%B4%D1%81%D1%82%D0%B2%D1%83%20%D0%B2%20%D1%81%D0%B5%D0%BB%D1%8C%D1%81%D0%BA%D0%BE%D0%BC%20%D0%BF%D0%BE%D1%81%D0%B5%D0%BB%D0%B5%D0%BD%D0%B8%D0%B8&amp;l10n=ru&amp;mime=doc&amp;sign=54cd24a91f85e3ed5181617e38ad0102&amp;keyno=0" TargetMode="External"/><Relationship Id="rId10" Type="http://schemas.openxmlformats.org/officeDocument/2006/relationships/hyperlink" Target="consultantplus://offline/ref=D6E52ADE62EC3F5748EABB48CBB5E91A69926D25D3175F40049B54CA271F7937CFE813BDB604FF3BA8717E535Ch7j1K" TargetMode="External"/><Relationship Id="rId19" Type="http://schemas.openxmlformats.org/officeDocument/2006/relationships/hyperlink" Target="consultantplus://offline/ref=47B9D428DDAB34A6842B735061ECF0A8F595248512BFDADD4A2DBCE78D989BBCEEB295DEB2EA47FB3ED3F3F3b7D4L" TargetMode="External"/><Relationship Id="rId31" Type="http://schemas.openxmlformats.org/officeDocument/2006/relationships/hyperlink" Target="consultantplus://offline/ref=379E53C5E51DCE3E3AC0DCB7914C58B90C84CEBB5C431FB91DB57999CADF0C527FEC4FF944C78679BD69376AI9T7L" TargetMode="External"/><Relationship Id="rId44" Type="http://schemas.openxmlformats.org/officeDocument/2006/relationships/hyperlink" Target="consultantplus://offline/ref=0287F9BFDDF9634602CED8CD029950A3F74AC3E2CCDF575B43BC5C0EB4C6BC023D154BF6F14B28A85AC7D34F003993F502355B9A131DBD0BAC6DF2F0k9iEL" TargetMode="External"/><Relationship Id="rId52" Type="http://schemas.openxmlformats.org/officeDocument/2006/relationships/hyperlink" Target="consultantplus://offline/ref=655255BCAD3C3738BFA24702C78B82C0B324172C2D54B1B5A952622BDC806F330141472FA10B24CC515F8F93G0kFL" TargetMode="External"/><Relationship Id="rId60" Type="http://schemas.openxmlformats.org/officeDocument/2006/relationships/image" Target="media/image2.jpeg"/><Relationship Id="rId65" Type="http://schemas.openxmlformats.org/officeDocument/2006/relationships/hyperlink" Target="http://hghltd.yandex.net/yandbtm?fmode=envelope&amp;url=http%3A%2F%2Fwww.ekaterinovkasp.ru%2Fdocument%2Fdocrasp%2Frasp26_2009.doc&amp;lr=49&amp;text=%D0%B8%D0%BD%D1%81%D1%82%D1%80%D1%83%D0%BA%D1%86%D0%B8%D1%8F%20%D0%BF%D0%BE%20%D0%B4%D0%B5%D0%BB%D0%BE%D0%BF%D1%80%D0%BE%D0%B8%D0%B7%D0%B2%D0%BE%D0%B4%D1%81%D1%82%D0%B2%D1%83%20%D0%B2%20%D1%81%D0%B5%D0%BB%D1%8C%D1%81%D0%BA%D0%BE%D0%BC%20%D0%BF%D0%BE%D1%81%D0%B5%D0%BB%D0%B5%D0%BD%D0%B8%D0%B8&amp;l10n=ru&amp;mime=doc&amp;sign=54cd24a91f85e3ed5181617e38ad0102&amp;keyno=0" TargetMode="External"/><Relationship Id="rId4" Type="http://schemas.openxmlformats.org/officeDocument/2006/relationships/settings" Target="settings.xml"/><Relationship Id="rId9" Type="http://schemas.openxmlformats.org/officeDocument/2006/relationships/hyperlink" Target="consultantplus://offline/ref=D6E52ADE62EC3F5748EABB48CBB5E91A69926D25D3175F40049B54CA271F7937CFE813BDB604FF3BA8717E535Ch7j1K" TargetMode="External"/><Relationship Id="rId14" Type="http://schemas.openxmlformats.org/officeDocument/2006/relationships/hyperlink" Target="consultantplus://offline/ref=39FF437555B2A7AFDB102B4CE95BCA96E8F04256A84EA6CC3E188F5A543BC6A9C2178F9801256A23B25794B7E2eE17K" TargetMode="External"/><Relationship Id="rId22" Type="http://schemas.openxmlformats.org/officeDocument/2006/relationships/hyperlink" Target="consultantplus://offline/ref=F5A988F1BAF4A1818C583F4AD0EE8B1ADC757413D563F9445262EFDFCEAD6BE433023EE88354F91DC573CCC6660B884E8272010034E3590571292C7BO6LDL" TargetMode="External"/><Relationship Id="rId27" Type="http://schemas.openxmlformats.org/officeDocument/2006/relationships/hyperlink" Target="consultantplus://offline/ref=45F53ED2E299D8FDF45DB8B43258F1A423F073DA90C52B2698C1EB083E8F92AFC7028980F855122036EB4D34383818D4677584293FF7F1D67FDCFF79HCO8L" TargetMode="External"/><Relationship Id="rId30" Type="http://schemas.openxmlformats.org/officeDocument/2006/relationships/hyperlink" Target="consultantplus://offline/ref=379E53C5E51DCE3E3AC0DCB7914C58B90C84CEBB5C431FB91DB57999CADF0C527FEC4FF944C78679BD69376AI9T7L" TargetMode="External"/><Relationship Id="rId35" Type="http://schemas.openxmlformats.org/officeDocument/2006/relationships/hyperlink" Target="consultantplus://offline/ref=2FE3B2592227E3A64207EF7D7976EE41A0AD13B30AF63CE744398EFAF1C55CF68101D706510C59AF5E7B37D4H1b6L" TargetMode="External"/><Relationship Id="rId43" Type="http://schemas.openxmlformats.org/officeDocument/2006/relationships/hyperlink" Target="consultantplus://offline/ref=4DD553964FE5612BE83C1DD7DFD6444920E73CE409F73DE8E8A5310811F247620FAC5EE58EC2E777C9C012D9D2hCL" TargetMode="External"/><Relationship Id="rId48" Type="http://schemas.openxmlformats.org/officeDocument/2006/relationships/hyperlink" Target="consultantplus://offline/ref=655255BCAD3C3738BFA2461AD4E7DCCFB02B4022245AE2E0F557687E84DF366346104179E45129CC4F5D8E930A002BBD94E88DAE3CF2A2B01E27510AG3k0L" TargetMode="External"/><Relationship Id="rId56" Type="http://schemas.openxmlformats.org/officeDocument/2006/relationships/hyperlink" Target="consultantplus://offline/ref=655255BCAD3C3738BFA24702C78B82C0B324172C2D54B1B5A952622BDC806F330141472FA10B24CC515F8F93G0kFL" TargetMode="External"/><Relationship Id="rId64" Type="http://schemas.openxmlformats.org/officeDocument/2006/relationships/hyperlink" Target="http://hghltd.yandex.net/yandbtm?fmode=envelope&amp;url=http%3A%2F%2Fwww.ekaterinovkasp.ru%2Fdocument%2Fdocrasp%2Frasp26_2009.doc&amp;lr=49&amp;text=%D0%B8%D0%BD%D1%81%D1%82%D1%80%D1%83%D0%BA%D1%86%D0%B8%D1%8F%20%D0%BF%D0%BE%20%D0%B4%D0%B5%D0%BB%D0%BE%D0%BF%D1%80%D0%BE%D0%B8%D0%B7%D0%B2%D0%BE%D0%B4%D1%81%D1%82%D0%B2%D1%83%20%D0%B2%20%D1%81%D0%B5%D0%BB%D1%8C%D1%81%D0%BA%D0%BE%D0%BC%20%D0%BF%D0%BE%D1%81%D0%B5%D0%BB%D0%B5%D0%BD%D0%B8%D0%B8&amp;l10n=ru&amp;mime=doc&amp;sign=54cd24a91f85e3ed5181617e38ad0102&amp;keyno=0" TargetMode="External"/><Relationship Id="rId8" Type="http://schemas.openxmlformats.org/officeDocument/2006/relationships/hyperlink" Target="consultantplus://offline/ref=406334E024E390A4204A18BEB08EDAAEBE04773C6665D9603BA13DE59071A655EF24D7CBF4D275D3EB0D0C7EaC78H" TargetMode="External"/><Relationship Id="rId51" Type="http://schemas.openxmlformats.org/officeDocument/2006/relationships/hyperlink" Target="consultantplus://offline/ref=655255BCAD3C3738BFA24702C78B82C0B321172E2654B1B5A952622BDC806F330141472FA10B24CC515F8F93G0kFL" TargetMode="External"/><Relationship Id="rId3" Type="http://schemas.microsoft.com/office/2007/relationships/stylesWithEffects" Target="stylesWithEffects.xml"/><Relationship Id="rId12" Type="http://schemas.openxmlformats.org/officeDocument/2006/relationships/hyperlink" Target="consultantplus://offline/ref=EA317718DDD94DA7A685536D8A7EC7A5151617FF965793D0F34AA0EBA94E85638AA19914107846E912420F3956v2K" TargetMode="External"/><Relationship Id="rId17" Type="http://schemas.openxmlformats.org/officeDocument/2006/relationships/hyperlink" Target="consultantplus://offline/ref=14F75B263F494A9D148DEDDD235A5A0263B504C5F6DEA835FF9ECB6BB883C06F11FF3CE8C274E54A41B2CC327DA1791C15709A95E53D68E15F7885D2h87FK" TargetMode="External"/><Relationship Id="rId25" Type="http://schemas.openxmlformats.org/officeDocument/2006/relationships/hyperlink" Target="consultantplus://offline/ref=C35D35DEC9BB5E0A6A7625C0169AD55C32B4FE7F324A5CE68FF8C9819A5EF7DA64A4C9B8CF8078A9CB2D9562t2M2L" TargetMode="External"/><Relationship Id="rId33" Type="http://schemas.openxmlformats.org/officeDocument/2006/relationships/hyperlink" Target="consultantplus://offline/ref=379E53C5E51DCE3E3AC0DCB7914C58B90C84CEBB5C431FB91DB57999CADF0C527FEC4FF944C78679BD69376AI9T7L" TargetMode="External"/><Relationship Id="rId38" Type="http://schemas.openxmlformats.org/officeDocument/2006/relationships/hyperlink" Target="consultantplus://offline/ref=4DD553964FE5612BE83C1DD7DFD6444920E73CE409F73DE8E8A5310811F247620FAC5EE58EC2E777C9C012D9D2hCL" TargetMode="External"/><Relationship Id="rId46" Type="http://schemas.openxmlformats.org/officeDocument/2006/relationships/hyperlink" Target="consultantplus://offline/ref=655255BCAD3C3738BFA2461AD4E7DCCFB02B4022245AE3E9FF5C687E84DF366346104179E45129CC4F5D8F920E002BBD94E88DAE3CF2A2B01E27510AG3k0L" TargetMode="External"/><Relationship Id="rId59" Type="http://schemas.openxmlformats.org/officeDocument/2006/relationships/hyperlink" Target="consultantplus://offline/ref=861A94BAE29DF9E79D6F723FAFE058E3B1A4ED659E81A6353CBF4AE9A2B888C013F40E7BFFA2AB347275A6DAF278809AACCBC4DDD02Ev436L" TargetMode="External"/><Relationship Id="rId67" Type="http://schemas.openxmlformats.org/officeDocument/2006/relationships/fontTable" Target="fontTable.xml"/><Relationship Id="rId20" Type="http://schemas.openxmlformats.org/officeDocument/2006/relationships/hyperlink" Target="consultantplus://offline/ref=AA7D07C533DA29C091E3EB29AD0D775FA58E837156FECDFE63EF97C372E297342287204D3407D1B169F12BhEJBL" TargetMode="External"/><Relationship Id="rId41" Type="http://schemas.openxmlformats.org/officeDocument/2006/relationships/hyperlink" Target="consultantplus://offline/ref=4DD553964FE5612BE83C1DD7DFD6444920E73CE409F73DE8E8A5310811F247620FAC5EE58EC2E777C9C012D9D2hCL" TargetMode="External"/><Relationship Id="rId54" Type="http://schemas.openxmlformats.org/officeDocument/2006/relationships/hyperlink" Target="consultantplus://offline/ref=655255BCAD3C3738BFA24702C78B82C0B324172C2D54B1B5A952622BDC806F330141472FA10B24CC515F8F93G0kFL" TargetMode="External"/><Relationship Id="rId62" Type="http://schemas.openxmlformats.org/officeDocument/2006/relationships/hyperlink" Target="http://hghltd.yandex.net/yandbtm?fmode=envelope&amp;url=http%3A%2F%2Fwww.ekaterinovkasp.ru%2Fdocument%2Fdocrasp%2Frasp26_2009.doc&amp;lr=49&amp;text=%D0%B8%D0%BD%D1%81%D1%82%D1%80%D1%83%D0%BA%D1%86%D0%B8%D1%8F%20%D0%BF%D0%BE%20%D0%B4%D0%B5%D0%BB%D0%BE%D0%BF%D1%80%D0%BE%D0%B8%D0%B7%D0%B2%D0%BE%D0%B4%D1%81%D1%82%D0%B2%D1%83%20%D0%B2%20%D1%81%D0%B5%D0%BB%D1%8C%D1%81%D0%BA%D0%BE%D0%BC%20%D0%BF%D0%BE%D1%81%D0%B5%D0%BB%D0%B5%D0%BD%D0%B8%D0%B8&amp;l10n=ru&amp;mime=doc&amp;sign=54cd24a91f85e3ed5181617e38ad0102&amp;keyno=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33</Pages>
  <Words>10412</Words>
  <Characters>59355</Characters>
  <Application>Microsoft Office Word</Application>
  <DocSecurity>0</DocSecurity>
  <Lines>494</Lines>
  <Paragraphs>139</Paragraphs>
  <ScaleCrop>false</ScaleCrop>
  <Company>Home</Company>
  <LinksUpToDate>false</LinksUpToDate>
  <CharactersWithSpaces>69628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111</dc:creator>
  <cp:keywords/>
  <dc:description/>
  <cp:lastModifiedBy>111</cp:lastModifiedBy>
  <cp:revision>3</cp:revision>
  <dcterms:created xsi:type="dcterms:W3CDTF">2021-01-26T12:50:00Z</dcterms:created>
  <dcterms:modified xsi:type="dcterms:W3CDTF">2021-01-26T12:55:00Z</dcterms:modified>
</cp:coreProperties>
</file>